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C0" w:rsidRDefault="009A65C0" w:rsidP="009A65C0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9A65C0" w:rsidRDefault="009A65C0" w:rsidP="009A65C0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广元市交通运输局</w:t>
      </w:r>
    </w:p>
    <w:p w:rsidR="009A65C0" w:rsidRDefault="009A65C0" w:rsidP="009A65C0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清理资产及往来账务服务项目采购</w:t>
      </w:r>
    </w:p>
    <w:p w:rsidR="009A65C0" w:rsidRDefault="009A65C0" w:rsidP="009A65C0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比选评分办法</w:t>
      </w:r>
      <w:bookmarkStart w:id="0" w:name="_GoBack"/>
      <w:bookmarkEnd w:id="0"/>
    </w:p>
    <w:p w:rsidR="009A65C0" w:rsidRDefault="009A65C0" w:rsidP="009A65C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A65C0" w:rsidRDefault="009A65C0" w:rsidP="009A65C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一、资质初审，投标人应在投标现场提供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9A65C0" w:rsidRDefault="009A65C0" w:rsidP="009A65C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（一）投标服务商营业执照原件，同时提供复印件1份。</w:t>
      </w:r>
    </w:p>
    <w:p w:rsidR="009A65C0" w:rsidRDefault="009A65C0" w:rsidP="009A65C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（二）法定代表人授权书1份（法定代表人自行参加的不提供）。</w:t>
      </w:r>
    </w:p>
    <w:p w:rsidR="009A65C0" w:rsidRDefault="009A65C0" w:rsidP="009A65C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（三）法定代表人身份证复印件1份（法定代表人自行参加的应提供身份证原件，同时提供身份证复印件1份）。</w:t>
      </w:r>
    </w:p>
    <w:p w:rsidR="009A65C0" w:rsidRDefault="009A65C0" w:rsidP="009A65C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（四）委托代理人身份证原件，同时提供身份证复印件1份（法定代表人自行参加的不提供）。</w:t>
      </w:r>
    </w:p>
    <w:p w:rsidR="009A65C0" w:rsidRDefault="009A65C0" w:rsidP="009A65C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（五）投标报价1份（说明：提供采购清单中明细单价和本次比选投标总价，并加盖企业鲜章）。</w:t>
      </w:r>
    </w:p>
    <w:p w:rsidR="009A65C0" w:rsidRDefault="009A65C0" w:rsidP="009A65C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（六）提供负责清理的工作人员近6个月</w:t>
      </w:r>
      <w:proofErr w:type="gramStart"/>
      <w:r>
        <w:rPr>
          <w:rFonts w:ascii="仿宋_GB2312" w:eastAsia="仿宋_GB2312" w:hint="eastAsia"/>
          <w:sz w:val="32"/>
          <w:szCs w:val="32"/>
        </w:rPr>
        <w:t>社保证明</w:t>
      </w:r>
      <w:proofErr w:type="gramEnd"/>
      <w:r>
        <w:rPr>
          <w:rFonts w:ascii="仿宋_GB2312" w:eastAsia="仿宋_GB2312" w:hint="eastAsia"/>
          <w:sz w:val="32"/>
          <w:szCs w:val="32"/>
        </w:rPr>
        <w:t>复印件一份、会计职称证件原件及复印件1份。</w:t>
      </w:r>
    </w:p>
    <w:p w:rsidR="009A65C0" w:rsidRDefault="009A65C0" w:rsidP="009A65C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（七）提供2019年1月至2020年6月间至少2项</w:t>
      </w:r>
      <w:r>
        <w:rPr>
          <w:rFonts w:ascii="仿宋_GB2312" w:eastAsia="仿宋_GB2312"/>
          <w:sz w:val="32"/>
          <w:szCs w:val="32"/>
        </w:rPr>
        <w:t>行政事业单位</w:t>
      </w:r>
      <w:r>
        <w:rPr>
          <w:rFonts w:ascii="仿宋_GB2312" w:eastAsia="仿宋_GB2312" w:hint="eastAsia"/>
          <w:sz w:val="32"/>
          <w:szCs w:val="32"/>
        </w:rPr>
        <w:t>清理资产及往来账务服务项目采购合同，或被清理单位出具的相关业绩证明复印件1份。</w:t>
      </w:r>
    </w:p>
    <w:p w:rsidR="009A65C0" w:rsidRDefault="009A65C0" w:rsidP="009A65C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（八）提供清理资产及往来账务服务项目保密承诺书1份。</w:t>
      </w:r>
    </w:p>
    <w:p w:rsidR="009A65C0" w:rsidRDefault="009A65C0" w:rsidP="009A65C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（九）提供清理资产及往来账务服务项目质量保障承诺书1份。</w:t>
      </w:r>
    </w:p>
    <w:p w:rsidR="009A65C0" w:rsidRDefault="009A65C0" w:rsidP="009A65C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（十）以上材料除原件外都应当加盖投标服务商企业鲜章，未</w:t>
      </w:r>
      <w:proofErr w:type="gramStart"/>
      <w:r>
        <w:rPr>
          <w:rFonts w:ascii="仿宋_GB2312" w:eastAsia="仿宋_GB2312" w:hint="eastAsia"/>
          <w:sz w:val="32"/>
          <w:szCs w:val="32"/>
        </w:rPr>
        <w:t>加盖鲜章的</w:t>
      </w:r>
      <w:proofErr w:type="gramEnd"/>
      <w:r>
        <w:rPr>
          <w:rFonts w:ascii="仿宋_GB2312" w:eastAsia="仿宋_GB2312" w:hint="eastAsia"/>
          <w:sz w:val="32"/>
          <w:szCs w:val="32"/>
        </w:rPr>
        <w:t>视为未提供。</w:t>
      </w:r>
    </w:p>
    <w:p w:rsidR="009A65C0" w:rsidRDefault="009A65C0" w:rsidP="009A65C0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二、评分标准</w:t>
      </w:r>
    </w:p>
    <w:tbl>
      <w:tblPr>
        <w:tblW w:w="100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58"/>
        <w:gridCol w:w="1560"/>
        <w:gridCol w:w="5244"/>
      </w:tblGrid>
      <w:tr w:rsidR="009A65C0" w:rsidTr="000F5F0C">
        <w:trPr>
          <w:trHeight w:val="592"/>
        </w:trPr>
        <w:tc>
          <w:tcPr>
            <w:tcW w:w="959" w:type="dxa"/>
            <w:vAlign w:val="center"/>
          </w:tcPr>
          <w:p w:rsidR="009A65C0" w:rsidRDefault="009A65C0" w:rsidP="000F5F0C">
            <w:pPr>
              <w:spacing w:line="58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2258" w:type="dxa"/>
            <w:vAlign w:val="center"/>
          </w:tcPr>
          <w:p w:rsidR="009A65C0" w:rsidRDefault="009A65C0" w:rsidP="000F5F0C">
            <w:pPr>
              <w:spacing w:line="58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评分因素</w:t>
            </w:r>
          </w:p>
        </w:tc>
        <w:tc>
          <w:tcPr>
            <w:tcW w:w="1560" w:type="dxa"/>
            <w:vAlign w:val="center"/>
          </w:tcPr>
          <w:p w:rsidR="009A65C0" w:rsidRDefault="009A65C0" w:rsidP="000F5F0C">
            <w:pPr>
              <w:spacing w:line="58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分值权重</w:t>
            </w:r>
          </w:p>
        </w:tc>
        <w:tc>
          <w:tcPr>
            <w:tcW w:w="5244" w:type="dxa"/>
            <w:vAlign w:val="center"/>
          </w:tcPr>
          <w:p w:rsidR="009A65C0" w:rsidRDefault="009A65C0" w:rsidP="000F5F0C">
            <w:pPr>
              <w:spacing w:line="58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评分标准</w:t>
            </w:r>
          </w:p>
        </w:tc>
      </w:tr>
      <w:tr w:rsidR="009A65C0" w:rsidTr="000F5F0C">
        <w:trPr>
          <w:trHeight w:val="567"/>
        </w:trPr>
        <w:tc>
          <w:tcPr>
            <w:tcW w:w="959" w:type="dxa"/>
            <w:vAlign w:val="center"/>
          </w:tcPr>
          <w:p w:rsidR="009A65C0" w:rsidRDefault="009A65C0" w:rsidP="000F5F0C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258" w:type="dxa"/>
            <w:vAlign w:val="center"/>
          </w:tcPr>
          <w:p w:rsidR="009A65C0" w:rsidRDefault="009A65C0" w:rsidP="000F5F0C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报价</w:t>
            </w:r>
          </w:p>
        </w:tc>
        <w:tc>
          <w:tcPr>
            <w:tcW w:w="1560" w:type="dxa"/>
            <w:vAlign w:val="center"/>
          </w:tcPr>
          <w:p w:rsidR="009A65C0" w:rsidRDefault="009A65C0" w:rsidP="000F5F0C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70分</w:t>
            </w:r>
          </w:p>
        </w:tc>
        <w:tc>
          <w:tcPr>
            <w:tcW w:w="5244" w:type="dxa"/>
            <w:vAlign w:val="center"/>
          </w:tcPr>
          <w:p w:rsidR="009A65C0" w:rsidRDefault="009A65C0" w:rsidP="000F5F0C">
            <w:pPr>
              <w:spacing w:line="58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投标报价在预算金额35000元以下得50分。在预算金额的基础上每降低100元多得0.1分，最多得20分。总分70分。</w:t>
            </w:r>
          </w:p>
        </w:tc>
      </w:tr>
      <w:tr w:rsidR="009A65C0" w:rsidTr="000F5F0C">
        <w:trPr>
          <w:trHeight w:val="567"/>
        </w:trPr>
        <w:tc>
          <w:tcPr>
            <w:tcW w:w="959" w:type="dxa"/>
            <w:vAlign w:val="center"/>
          </w:tcPr>
          <w:p w:rsidR="009A65C0" w:rsidRDefault="009A65C0" w:rsidP="000F5F0C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258" w:type="dxa"/>
            <w:vAlign w:val="center"/>
          </w:tcPr>
          <w:p w:rsidR="009A65C0" w:rsidRDefault="009A65C0" w:rsidP="000F5F0C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业绩证明</w:t>
            </w:r>
          </w:p>
        </w:tc>
        <w:tc>
          <w:tcPr>
            <w:tcW w:w="1560" w:type="dxa"/>
            <w:vAlign w:val="center"/>
          </w:tcPr>
          <w:p w:rsidR="009A65C0" w:rsidRDefault="009A65C0" w:rsidP="000F5F0C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15分</w:t>
            </w:r>
          </w:p>
        </w:tc>
        <w:tc>
          <w:tcPr>
            <w:tcW w:w="5244" w:type="dxa"/>
            <w:vAlign w:val="center"/>
          </w:tcPr>
          <w:p w:rsidR="009A65C0" w:rsidRDefault="009A65C0" w:rsidP="000F5F0C">
            <w:pPr>
              <w:spacing w:line="5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提供2019年1月至2020年6月间至少2项</w:t>
            </w:r>
            <w:r>
              <w:rPr>
                <w:rFonts w:ascii="仿宋_GB2312" w:eastAsia="仿宋_GB2312"/>
                <w:sz w:val="32"/>
                <w:szCs w:val="32"/>
              </w:rPr>
              <w:t>行政事业单位</w:t>
            </w:r>
            <w:r>
              <w:rPr>
                <w:rFonts w:ascii="仿宋_GB2312" w:eastAsia="仿宋_GB2312" w:hint="eastAsia"/>
                <w:sz w:val="32"/>
                <w:szCs w:val="32"/>
              </w:rPr>
              <w:t>清理资产及往来账务服务项目采购合同，或被清理单位出具的相关业绩证明得10分；每增加一项加1分，最多增加2分；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提供市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本级</w:t>
            </w:r>
            <w:r>
              <w:rPr>
                <w:rFonts w:ascii="仿宋_GB2312" w:eastAsia="仿宋_GB2312"/>
                <w:sz w:val="32"/>
                <w:szCs w:val="32"/>
              </w:rPr>
              <w:t>行政事业单位</w:t>
            </w:r>
            <w:r>
              <w:rPr>
                <w:rFonts w:ascii="仿宋_GB2312" w:eastAsia="仿宋_GB2312" w:hint="eastAsia"/>
                <w:sz w:val="32"/>
                <w:szCs w:val="32"/>
              </w:rPr>
              <w:t>清理资产及往来账务服务项目采购合同的加3分。总分15分。</w:t>
            </w:r>
          </w:p>
        </w:tc>
      </w:tr>
      <w:tr w:rsidR="009A65C0" w:rsidTr="000F5F0C">
        <w:trPr>
          <w:trHeight w:val="567"/>
        </w:trPr>
        <w:tc>
          <w:tcPr>
            <w:tcW w:w="959" w:type="dxa"/>
            <w:vAlign w:val="center"/>
          </w:tcPr>
          <w:p w:rsidR="009A65C0" w:rsidRDefault="009A65C0" w:rsidP="000F5F0C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258" w:type="dxa"/>
            <w:vAlign w:val="center"/>
          </w:tcPr>
          <w:p w:rsidR="009A65C0" w:rsidRDefault="009A65C0" w:rsidP="000F5F0C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资质证明</w:t>
            </w:r>
          </w:p>
        </w:tc>
        <w:tc>
          <w:tcPr>
            <w:tcW w:w="1560" w:type="dxa"/>
            <w:vAlign w:val="center"/>
          </w:tcPr>
          <w:p w:rsidR="009A65C0" w:rsidRDefault="009A65C0" w:rsidP="000F5F0C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10分</w:t>
            </w:r>
          </w:p>
        </w:tc>
        <w:tc>
          <w:tcPr>
            <w:tcW w:w="5244" w:type="dxa"/>
            <w:vAlign w:val="center"/>
          </w:tcPr>
          <w:p w:rsidR="009A65C0" w:rsidRDefault="009A65C0" w:rsidP="000F5F0C">
            <w:pPr>
              <w:spacing w:line="58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提供代理记账或会计收支审计资质证明的5分；派出人员持有相关资质证明5分。总分10分。</w:t>
            </w:r>
          </w:p>
        </w:tc>
      </w:tr>
      <w:tr w:rsidR="009A65C0" w:rsidTr="000F5F0C">
        <w:trPr>
          <w:trHeight w:val="567"/>
        </w:trPr>
        <w:tc>
          <w:tcPr>
            <w:tcW w:w="959" w:type="dxa"/>
            <w:vAlign w:val="center"/>
          </w:tcPr>
          <w:p w:rsidR="009A65C0" w:rsidRDefault="009A65C0" w:rsidP="000F5F0C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258" w:type="dxa"/>
            <w:vAlign w:val="center"/>
          </w:tcPr>
          <w:p w:rsidR="009A65C0" w:rsidRDefault="009A65C0" w:rsidP="000F5F0C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服务保障措施</w:t>
            </w:r>
          </w:p>
        </w:tc>
        <w:tc>
          <w:tcPr>
            <w:tcW w:w="1560" w:type="dxa"/>
            <w:vAlign w:val="center"/>
          </w:tcPr>
          <w:p w:rsidR="009A65C0" w:rsidRDefault="009A65C0" w:rsidP="000F5F0C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5分</w:t>
            </w:r>
          </w:p>
        </w:tc>
        <w:tc>
          <w:tcPr>
            <w:tcW w:w="5244" w:type="dxa"/>
            <w:vAlign w:val="center"/>
          </w:tcPr>
          <w:p w:rsidR="009A65C0" w:rsidRDefault="009A65C0" w:rsidP="000F5F0C">
            <w:pPr>
              <w:spacing w:line="58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提供质量保障承诺得3分，提供保密承诺得2分。总分5份。</w:t>
            </w:r>
          </w:p>
        </w:tc>
      </w:tr>
    </w:tbl>
    <w:p w:rsidR="009A65C0" w:rsidRDefault="009A65C0" w:rsidP="009A65C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A65C0" w:rsidRDefault="009A65C0" w:rsidP="009A65C0">
      <w:pPr>
        <w:rPr>
          <w:szCs w:val="24"/>
        </w:rPr>
      </w:pPr>
    </w:p>
    <w:p w:rsidR="009A65C0" w:rsidRDefault="009A65C0" w:rsidP="009A65C0"/>
    <w:p w:rsidR="003A64D7" w:rsidRDefault="003A64D7"/>
    <w:sectPr w:rsidR="003A64D7">
      <w:pgSz w:w="11906" w:h="16838"/>
      <w:pgMar w:top="1440" w:right="1700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C0"/>
    <w:rsid w:val="003A64D7"/>
    <w:rsid w:val="009A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C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C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>china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办公室:张  婷</dc:creator>
  <cp:lastModifiedBy>办公室:张  婷</cp:lastModifiedBy>
  <cp:revision>1</cp:revision>
  <dcterms:created xsi:type="dcterms:W3CDTF">2020-08-14T01:05:00Z</dcterms:created>
  <dcterms:modified xsi:type="dcterms:W3CDTF">2020-08-14T01:05:00Z</dcterms:modified>
</cp:coreProperties>
</file>