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8D42" w14:textId="77777777" w:rsidR="008B0C1E" w:rsidRDefault="008B0C1E" w:rsidP="008B0C1E">
      <w:pPr>
        <w:spacing w:line="56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52"/>
        </w:rPr>
        <w:t xml:space="preserve">                                  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CA7177C" w14:textId="77777777" w:rsidR="008B0C1E" w:rsidRDefault="008B0C1E" w:rsidP="008B0C1E">
      <w:pPr>
        <w:spacing w:line="840" w:lineRule="exact"/>
        <w:rPr>
          <w:rFonts w:ascii="Times New Roman" w:eastAsia="黑体" w:hAnsi="Times New Roman" w:cs="Times New Roman"/>
          <w:sz w:val="72"/>
          <w:szCs w:val="72"/>
        </w:rPr>
      </w:pPr>
    </w:p>
    <w:p w14:paraId="213CC937" w14:textId="77777777" w:rsidR="008B0C1E" w:rsidRDefault="008B0C1E" w:rsidP="008B0C1E">
      <w:pPr>
        <w:spacing w:line="840" w:lineRule="exact"/>
        <w:jc w:val="center"/>
        <w:rPr>
          <w:rFonts w:ascii="Times New Roman" w:eastAsia="黑体" w:hAnsi="Times New Roman" w:cs="Times New Roman"/>
          <w:sz w:val="72"/>
          <w:szCs w:val="72"/>
        </w:rPr>
      </w:pPr>
    </w:p>
    <w:p w14:paraId="33FFFC4D" w14:textId="77777777" w:rsidR="008B0C1E" w:rsidRDefault="008B0C1E" w:rsidP="008B0C1E">
      <w:pPr>
        <w:spacing w:line="840" w:lineRule="exact"/>
        <w:jc w:val="center"/>
        <w:rPr>
          <w:rFonts w:ascii="Times New Roman" w:eastAsia="黑体" w:hAnsi="Times New Roman" w:cs="Times New Roman"/>
          <w:sz w:val="72"/>
          <w:szCs w:val="72"/>
        </w:rPr>
      </w:pPr>
      <w:r>
        <w:rPr>
          <w:rFonts w:ascii="Times New Roman" w:eastAsia="黑体" w:hAnsi="Times New Roman" w:cs="Times New Roman"/>
          <w:sz w:val="72"/>
          <w:szCs w:val="72"/>
        </w:rPr>
        <w:t>汽</w:t>
      </w:r>
      <w:r>
        <w:rPr>
          <w:rFonts w:ascii="Times New Roman" w:eastAsia="黑体" w:hAnsi="Times New Roman" w:cs="Times New Roman"/>
          <w:sz w:val="72"/>
          <w:szCs w:val="72"/>
        </w:rPr>
        <w:t xml:space="preserve"> </w:t>
      </w:r>
      <w:r>
        <w:rPr>
          <w:rFonts w:ascii="Times New Roman" w:eastAsia="黑体" w:hAnsi="Times New Roman" w:cs="Times New Roman"/>
          <w:sz w:val="72"/>
          <w:szCs w:val="72"/>
        </w:rPr>
        <w:t>车</w:t>
      </w:r>
      <w:r>
        <w:rPr>
          <w:rFonts w:ascii="Times New Roman" w:eastAsia="黑体" w:hAnsi="Times New Roman" w:cs="Times New Roman"/>
          <w:sz w:val="72"/>
          <w:szCs w:val="72"/>
        </w:rPr>
        <w:t xml:space="preserve"> </w:t>
      </w:r>
      <w:r>
        <w:rPr>
          <w:rFonts w:ascii="Times New Roman" w:eastAsia="黑体" w:hAnsi="Times New Roman" w:cs="Times New Roman"/>
          <w:sz w:val="72"/>
          <w:szCs w:val="72"/>
        </w:rPr>
        <w:t>维</w:t>
      </w:r>
      <w:r>
        <w:rPr>
          <w:rFonts w:ascii="Times New Roman" w:eastAsia="黑体" w:hAnsi="Times New Roman" w:cs="Times New Roman"/>
          <w:sz w:val="72"/>
          <w:szCs w:val="72"/>
        </w:rPr>
        <w:t xml:space="preserve"> </w:t>
      </w:r>
      <w:r>
        <w:rPr>
          <w:rFonts w:ascii="Times New Roman" w:eastAsia="黑体" w:hAnsi="Times New Roman" w:cs="Times New Roman"/>
          <w:sz w:val="72"/>
          <w:szCs w:val="72"/>
        </w:rPr>
        <w:t>修</w:t>
      </w:r>
      <w:r>
        <w:rPr>
          <w:rFonts w:ascii="Times New Roman" w:eastAsia="黑体" w:hAnsi="Times New Roman" w:cs="Times New Roman"/>
          <w:sz w:val="72"/>
          <w:szCs w:val="72"/>
        </w:rPr>
        <w:t xml:space="preserve"> </w:t>
      </w:r>
      <w:r>
        <w:rPr>
          <w:rFonts w:ascii="Times New Roman" w:eastAsia="黑体" w:hAnsi="Times New Roman" w:cs="Times New Roman"/>
          <w:sz w:val="72"/>
          <w:szCs w:val="72"/>
        </w:rPr>
        <w:t>企</w:t>
      </w:r>
      <w:r>
        <w:rPr>
          <w:rFonts w:ascii="Times New Roman" w:eastAsia="黑体" w:hAnsi="Times New Roman" w:cs="Times New Roman"/>
          <w:sz w:val="72"/>
          <w:szCs w:val="72"/>
        </w:rPr>
        <w:t xml:space="preserve"> </w:t>
      </w:r>
      <w:r>
        <w:rPr>
          <w:rFonts w:ascii="Times New Roman" w:eastAsia="黑体" w:hAnsi="Times New Roman" w:cs="Times New Roman"/>
          <w:sz w:val="72"/>
          <w:szCs w:val="72"/>
        </w:rPr>
        <w:t>业</w:t>
      </w:r>
      <w:r>
        <w:rPr>
          <w:rFonts w:ascii="Times New Roman" w:eastAsia="黑体" w:hAnsi="Times New Roman" w:cs="Times New Roman" w:hint="eastAsia"/>
          <w:sz w:val="72"/>
          <w:szCs w:val="72"/>
        </w:rPr>
        <w:t xml:space="preserve"> </w:t>
      </w:r>
      <w:r>
        <w:rPr>
          <w:rFonts w:ascii="Times New Roman" w:eastAsia="黑体" w:hAnsi="Times New Roman" w:cs="Times New Roman"/>
          <w:sz w:val="72"/>
          <w:szCs w:val="72"/>
        </w:rPr>
        <w:t>信</w:t>
      </w:r>
      <w:r>
        <w:rPr>
          <w:rFonts w:ascii="Times New Roman" w:eastAsia="黑体" w:hAnsi="Times New Roman" w:cs="Times New Roman"/>
          <w:sz w:val="72"/>
          <w:szCs w:val="72"/>
        </w:rPr>
        <w:t xml:space="preserve"> </w:t>
      </w:r>
      <w:r>
        <w:rPr>
          <w:rFonts w:ascii="Times New Roman" w:eastAsia="黑体" w:hAnsi="Times New Roman" w:cs="Times New Roman"/>
          <w:sz w:val="72"/>
          <w:szCs w:val="72"/>
        </w:rPr>
        <w:t>用</w:t>
      </w:r>
      <w:r>
        <w:rPr>
          <w:rFonts w:ascii="Times New Roman" w:eastAsia="黑体" w:hAnsi="Times New Roman" w:cs="Times New Roman" w:hint="eastAsia"/>
          <w:sz w:val="72"/>
          <w:szCs w:val="72"/>
        </w:rPr>
        <w:t xml:space="preserve"> </w:t>
      </w:r>
      <w:r>
        <w:rPr>
          <w:rFonts w:ascii="Times New Roman" w:eastAsia="黑体" w:hAnsi="Times New Roman" w:cs="Times New Roman" w:hint="eastAsia"/>
          <w:sz w:val="72"/>
          <w:szCs w:val="72"/>
        </w:rPr>
        <w:t>档</w:t>
      </w:r>
      <w:r>
        <w:rPr>
          <w:rFonts w:ascii="Times New Roman" w:eastAsia="黑体" w:hAnsi="Times New Roman" w:cs="Times New Roman" w:hint="eastAsia"/>
          <w:sz w:val="72"/>
          <w:szCs w:val="72"/>
        </w:rPr>
        <w:t xml:space="preserve"> </w:t>
      </w:r>
      <w:r>
        <w:rPr>
          <w:rFonts w:ascii="Times New Roman" w:eastAsia="黑体" w:hAnsi="Times New Roman" w:cs="Times New Roman" w:hint="eastAsia"/>
          <w:sz w:val="72"/>
          <w:szCs w:val="72"/>
        </w:rPr>
        <w:t>案</w:t>
      </w:r>
    </w:p>
    <w:p w14:paraId="7E7EEE16" w14:textId="77777777" w:rsidR="008B0C1E" w:rsidRDefault="008B0C1E" w:rsidP="008B0C1E">
      <w:pPr>
        <w:spacing w:line="840" w:lineRule="exact"/>
        <w:jc w:val="center"/>
        <w:rPr>
          <w:rFonts w:ascii="Times New Roman" w:eastAsia="仿宋_GB2312" w:hAnsi="Times New Roman" w:cs="Times New Roman"/>
          <w:sz w:val="36"/>
        </w:rPr>
      </w:pPr>
    </w:p>
    <w:p w14:paraId="6680B335" w14:textId="77777777" w:rsidR="008B0C1E" w:rsidRDefault="008B0C1E" w:rsidP="008B0C1E">
      <w:pPr>
        <w:spacing w:line="560" w:lineRule="exact"/>
        <w:jc w:val="center"/>
        <w:rPr>
          <w:rFonts w:ascii="Times New Roman" w:eastAsia="黑体" w:hAnsi="Times New Roman" w:cs="Times New Roman"/>
          <w:sz w:val="72"/>
          <w:szCs w:val="72"/>
        </w:rPr>
      </w:pPr>
      <w:r>
        <w:rPr>
          <w:rFonts w:ascii="Times New Roman" w:eastAsia="仿宋_GB2312" w:hAnsi="Times New Roman" w:cs="Times New Roman"/>
          <w:sz w:val="36"/>
        </w:rPr>
        <w:t>（</w:t>
      </w:r>
      <w:r>
        <w:rPr>
          <w:rFonts w:ascii="Times New Roman" w:eastAsia="仿宋_GB2312" w:hAnsi="Times New Roman" w:cs="Times New Roman"/>
          <w:sz w:val="36"/>
        </w:rPr>
        <w:t xml:space="preserve">       </w:t>
      </w:r>
      <w:r>
        <w:rPr>
          <w:rFonts w:ascii="Times New Roman" w:eastAsia="仿宋_GB2312" w:hAnsi="Times New Roman" w:cs="Times New Roman"/>
          <w:sz w:val="36"/>
        </w:rPr>
        <w:t>年）</w:t>
      </w:r>
    </w:p>
    <w:p w14:paraId="7267E3C6" w14:textId="77777777" w:rsidR="008B0C1E" w:rsidRDefault="008B0C1E" w:rsidP="008B0C1E">
      <w:pPr>
        <w:spacing w:line="560" w:lineRule="exact"/>
        <w:jc w:val="center"/>
        <w:rPr>
          <w:rFonts w:ascii="Times New Roman" w:eastAsia="黑体" w:hAnsi="Times New Roman" w:cs="Times New Roman"/>
          <w:sz w:val="30"/>
          <w:szCs w:val="20"/>
        </w:rPr>
      </w:pPr>
    </w:p>
    <w:p w14:paraId="169A15DF" w14:textId="77777777" w:rsidR="008B0C1E" w:rsidRDefault="008B0C1E" w:rsidP="008B0C1E">
      <w:pPr>
        <w:spacing w:line="560" w:lineRule="exact"/>
        <w:jc w:val="center"/>
        <w:rPr>
          <w:rFonts w:ascii="Times New Roman" w:eastAsia="仿宋_GB2312" w:hAnsi="Times New Roman" w:cs="Times New Roman"/>
          <w:sz w:val="36"/>
        </w:rPr>
      </w:pPr>
    </w:p>
    <w:p w14:paraId="3045D811" w14:textId="77777777" w:rsidR="008B0C1E" w:rsidRDefault="008B0C1E" w:rsidP="008B0C1E">
      <w:pPr>
        <w:spacing w:line="560" w:lineRule="exact"/>
        <w:jc w:val="center"/>
        <w:rPr>
          <w:rFonts w:ascii="Times New Roman" w:eastAsia="仿宋_GB2312" w:hAnsi="Times New Roman" w:cs="Times New Roman"/>
          <w:sz w:val="36"/>
        </w:rPr>
      </w:pPr>
      <w:r>
        <w:rPr>
          <w:rFonts w:ascii="Times New Roman" w:eastAsia="仿宋_GB2312" w:hAnsi="Times New Roman" w:cs="Times New Roman"/>
          <w:sz w:val="36"/>
        </w:rPr>
        <w:t>地</w:t>
      </w:r>
      <w:r>
        <w:rPr>
          <w:rFonts w:ascii="Times New Roman" w:eastAsia="仿宋_GB2312" w:hAnsi="Times New Roman" w:cs="Times New Roman"/>
          <w:sz w:val="36"/>
        </w:rPr>
        <w:t xml:space="preserve">    </w:t>
      </w:r>
      <w:r>
        <w:rPr>
          <w:rFonts w:ascii="Times New Roman" w:eastAsia="仿宋_GB2312" w:hAnsi="Times New Roman" w:cs="Times New Roman"/>
          <w:sz w:val="36"/>
        </w:rPr>
        <w:t>区：</w:t>
      </w:r>
      <w:r>
        <w:rPr>
          <w:rFonts w:ascii="Times New Roman" w:eastAsia="仿宋_GB2312" w:hAnsi="Times New Roman" w:cs="Times New Roman"/>
          <w:sz w:val="36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6"/>
        </w:rPr>
        <w:t>市（州）</w:t>
      </w:r>
      <w:r>
        <w:rPr>
          <w:rFonts w:ascii="Times New Roman" w:eastAsia="仿宋_GB2312" w:hAnsi="Times New Roman" w:cs="Times New Roman"/>
          <w:sz w:val="36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6"/>
        </w:rPr>
        <w:t>县（市、区）</w:t>
      </w:r>
    </w:p>
    <w:p w14:paraId="027EC5AB" w14:textId="77777777" w:rsidR="008B0C1E" w:rsidRDefault="008B0C1E" w:rsidP="008B0C1E">
      <w:pPr>
        <w:spacing w:line="560" w:lineRule="exact"/>
        <w:rPr>
          <w:rFonts w:ascii="Times New Roman" w:eastAsia="楷体_GB2312" w:hAnsi="Times New Roman" w:cs="Times New Roman"/>
          <w:sz w:val="30"/>
        </w:rPr>
      </w:pPr>
    </w:p>
    <w:p w14:paraId="5471DB28" w14:textId="77777777" w:rsidR="008B0C1E" w:rsidRDefault="008B0C1E" w:rsidP="008B0C1E">
      <w:pPr>
        <w:spacing w:line="560" w:lineRule="exact"/>
        <w:jc w:val="center"/>
        <w:rPr>
          <w:rFonts w:ascii="Times New Roman" w:eastAsia="楷体_GB2312" w:hAnsi="Times New Roman" w:cs="Times New Roman"/>
          <w:sz w:val="30"/>
        </w:rPr>
      </w:pPr>
    </w:p>
    <w:p w14:paraId="2EF1638D" w14:textId="77777777" w:rsidR="008B0C1E" w:rsidRDefault="008B0C1E" w:rsidP="008B0C1E">
      <w:pPr>
        <w:spacing w:line="560" w:lineRule="exact"/>
        <w:jc w:val="center"/>
        <w:rPr>
          <w:rFonts w:ascii="Times New Roman" w:eastAsia="楷体_GB2312" w:hAnsi="Times New Roman" w:cs="Times New Roman"/>
          <w:sz w:val="30"/>
        </w:rPr>
      </w:pPr>
      <w:r>
        <w:rPr>
          <w:rFonts w:ascii="Times New Roman" w:eastAsia="楷体_GB2312" w:hAnsi="Times New Roman" w:cs="Times New Roman"/>
          <w:sz w:val="30"/>
        </w:rPr>
        <w:t>四川省交通运输厅道路运输管理局监制</w:t>
      </w:r>
    </w:p>
    <w:p w14:paraId="7D84F6C7" w14:textId="77777777" w:rsidR="008B0C1E" w:rsidRDefault="008B0C1E" w:rsidP="008B0C1E">
      <w:pPr>
        <w:spacing w:line="560" w:lineRule="exact"/>
        <w:rPr>
          <w:rFonts w:ascii="Times New Roman" w:hAnsi="Times New Roman" w:cs="Times New Roman"/>
        </w:rPr>
      </w:pPr>
    </w:p>
    <w:p w14:paraId="70FC3956" w14:textId="77777777" w:rsidR="008B0C1E" w:rsidRDefault="008B0C1E" w:rsidP="008B0C1E">
      <w:pPr>
        <w:spacing w:line="560" w:lineRule="exact"/>
        <w:rPr>
          <w:rFonts w:ascii="Times New Roman" w:hAnsi="Times New Roman" w:cs="Times New Roman"/>
        </w:rPr>
      </w:pPr>
    </w:p>
    <w:p w14:paraId="17307AA0" w14:textId="77777777" w:rsidR="008B0C1E" w:rsidRDefault="008B0C1E" w:rsidP="008B0C1E">
      <w:pPr>
        <w:spacing w:line="560" w:lineRule="exact"/>
        <w:rPr>
          <w:rFonts w:ascii="Times New Roman" w:hAnsi="Times New Roman" w:cs="Times New Roman"/>
        </w:rPr>
      </w:pPr>
    </w:p>
    <w:p w14:paraId="39DD12A2" w14:textId="77777777" w:rsidR="008B0C1E" w:rsidRDefault="008B0C1E" w:rsidP="008B0C1E">
      <w:pPr>
        <w:spacing w:line="560" w:lineRule="exact"/>
        <w:jc w:val="center"/>
        <w:rPr>
          <w:rFonts w:ascii="Times New Roman" w:eastAsia="黑体" w:hAnsi="Times New Roman" w:cs="Times New Roman"/>
          <w:sz w:val="44"/>
        </w:rPr>
      </w:pPr>
      <w:r>
        <w:rPr>
          <w:rFonts w:ascii="Times New Roman" w:eastAsia="黑体" w:hAnsi="Times New Roman" w:cs="Times New Roman"/>
          <w:sz w:val="44"/>
        </w:rPr>
        <w:t>填</w:t>
      </w:r>
      <w:r>
        <w:rPr>
          <w:rFonts w:ascii="Times New Roman" w:eastAsia="黑体" w:hAnsi="Times New Roman" w:cs="Times New Roman"/>
          <w:sz w:val="44"/>
        </w:rPr>
        <w:t xml:space="preserve">  </w:t>
      </w:r>
      <w:r>
        <w:rPr>
          <w:rFonts w:ascii="Times New Roman" w:eastAsia="黑体" w:hAnsi="Times New Roman" w:cs="Times New Roman"/>
          <w:sz w:val="44"/>
        </w:rPr>
        <w:t>写</w:t>
      </w:r>
      <w:r>
        <w:rPr>
          <w:rFonts w:ascii="Times New Roman" w:eastAsia="黑体" w:hAnsi="Times New Roman" w:cs="Times New Roman"/>
          <w:sz w:val="44"/>
        </w:rPr>
        <w:t xml:space="preserve">  </w:t>
      </w:r>
      <w:r>
        <w:rPr>
          <w:rFonts w:ascii="Times New Roman" w:eastAsia="黑体" w:hAnsi="Times New Roman" w:cs="Times New Roman"/>
          <w:sz w:val="44"/>
        </w:rPr>
        <w:t>说</w:t>
      </w:r>
      <w:r>
        <w:rPr>
          <w:rFonts w:ascii="Times New Roman" w:eastAsia="黑体" w:hAnsi="Times New Roman" w:cs="Times New Roman"/>
          <w:sz w:val="44"/>
        </w:rPr>
        <w:t xml:space="preserve">  </w:t>
      </w:r>
      <w:r>
        <w:rPr>
          <w:rFonts w:ascii="Times New Roman" w:eastAsia="黑体" w:hAnsi="Times New Roman" w:cs="Times New Roman"/>
          <w:sz w:val="44"/>
        </w:rPr>
        <w:t>明</w:t>
      </w:r>
    </w:p>
    <w:p w14:paraId="7120A7C4" w14:textId="77777777" w:rsidR="008B0C1E" w:rsidRDefault="008B0C1E" w:rsidP="008B0C1E">
      <w:pPr>
        <w:spacing w:line="560" w:lineRule="exact"/>
        <w:rPr>
          <w:rFonts w:ascii="Times New Roman" w:hAnsi="Times New Roman" w:cs="Times New Roman"/>
        </w:rPr>
      </w:pPr>
    </w:p>
    <w:p w14:paraId="0CD0FF05" w14:textId="77777777" w:rsidR="008B0C1E" w:rsidRDefault="008B0C1E" w:rsidP="008B0C1E">
      <w:pPr>
        <w:pStyle w:val="2"/>
        <w:spacing w:after="0" w:line="560" w:lineRule="exact"/>
        <w:ind w:leftChars="0" w:left="0" w:firstLineChars="200" w:firstLine="608"/>
        <w:rPr>
          <w:rFonts w:ascii="Times New Roman" w:eastAsia="仿宋_GB2312" w:hAnsi="Times New Roman"/>
          <w:spacing w:val="12"/>
          <w:sz w:val="28"/>
          <w:szCs w:val="28"/>
        </w:rPr>
      </w:pPr>
      <w:r>
        <w:rPr>
          <w:rFonts w:ascii="Times New Roman" w:eastAsia="仿宋_GB2312" w:hAnsi="Times New Roman"/>
          <w:spacing w:val="12"/>
          <w:sz w:val="28"/>
          <w:szCs w:val="28"/>
        </w:rPr>
        <w:t>一、本</w:t>
      </w:r>
      <w:r>
        <w:rPr>
          <w:rFonts w:ascii="Times New Roman" w:eastAsia="仿宋_GB2312" w:hAnsi="Times New Roman" w:hint="eastAsia"/>
          <w:spacing w:val="12"/>
          <w:sz w:val="28"/>
          <w:szCs w:val="28"/>
        </w:rPr>
        <w:t>档案</w:t>
      </w:r>
      <w:r>
        <w:rPr>
          <w:rFonts w:ascii="Times New Roman" w:eastAsia="仿宋_GB2312" w:hAnsi="Times New Roman"/>
          <w:spacing w:val="12"/>
          <w:sz w:val="28"/>
          <w:szCs w:val="28"/>
        </w:rPr>
        <w:t>由</w:t>
      </w:r>
      <w:r>
        <w:rPr>
          <w:rFonts w:ascii="Times New Roman" w:eastAsia="仿宋_GB2312" w:hAnsi="Times New Roman" w:hint="eastAsia"/>
          <w:spacing w:val="12"/>
          <w:sz w:val="28"/>
          <w:szCs w:val="28"/>
        </w:rPr>
        <w:t>具体</w:t>
      </w:r>
      <w:r>
        <w:rPr>
          <w:rFonts w:ascii="Times New Roman" w:eastAsia="仿宋_GB2312" w:hAnsi="Times New Roman"/>
          <w:spacing w:val="12"/>
          <w:sz w:val="28"/>
          <w:szCs w:val="28"/>
        </w:rPr>
        <w:t>承担信用评价工作的</w:t>
      </w:r>
      <w:r>
        <w:rPr>
          <w:rFonts w:ascii="Times New Roman" w:eastAsia="仿宋_GB2312" w:hAnsi="Times New Roman" w:hint="eastAsia"/>
          <w:spacing w:val="12"/>
          <w:sz w:val="28"/>
          <w:szCs w:val="28"/>
        </w:rPr>
        <w:t>交通</w:t>
      </w:r>
      <w:r>
        <w:rPr>
          <w:rFonts w:ascii="Times New Roman" w:eastAsia="仿宋_GB2312" w:hAnsi="Times New Roman"/>
          <w:spacing w:val="12"/>
          <w:sz w:val="28"/>
          <w:szCs w:val="28"/>
        </w:rPr>
        <w:t>运输部门填写并妥善保存。</w:t>
      </w:r>
    </w:p>
    <w:p w14:paraId="48D41D2F" w14:textId="77777777" w:rsidR="008B0C1E" w:rsidRDefault="008B0C1E" w:rsidP="008B0C1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二</w:t>
      </w:r>
      <w:r>
        <w:rPr>
          <w:rFonts w:ascii="Times New Roman" w:eastAsia="仿宋_GB2312" w:hAnsi="Times New Roman" w:cs="Times New Roman"/>
          <w:sz w:val="28"/>
        </w:rPr>
        <w:t>、本</w:t>
      </w:r>
      <w:r>
        <w:rPr>
          <w:rFonts w:ascii="Times New Roman" w:eastAsia="仿宋_GB2312" w:hAnsi="Times New Roman" w:cs="Times New Roman" w:hint="eastAsia"/>
          <w:sz w:val="28"/>
        </w:rPr>
        <w:t>档案</w:t>
      </w:r>
      <w:r>
        <w:rPr>
          <w:rFonts w:ascii="Times New Roman" w:eastAsia="仿宋_GB2312" w:hAnsi="Times New Roman" w:cs="Times New Roman"/>
          <w:sz w:val="28"/>
        </w:rPr>
        <w:t>应包含</w:t>
      </w:r>
      <w:r>
        <w:rPr>
          <w:rFonts w:ascii="Times New Roman" w:eastAsia="仿宋_GB2312" w:hAnsi="Times New Roman" w:cs="Times New Roman"/>
          <w:sz w:val="28"/>
          <w:szCs w:val="30"/>
        </w:rPr>
        <w:t>交通运输、市场监管、公安、生态环保、应急</w:t>
      </w:r>
      <w:r>
        <w:rPr>
          <w:rFonts w:ascii="Times New Roman" w:eastAsia="仿宋_GB2312" w:hAnsi="Times New Roman" w:cs="Times New Roman" w:hint="eastAsia"/>
          <w:sz w:val="28"/>
          <w:szCs w:val="30"/>
        </w:rPr>
        <w:t>、税务</w:t>
      </w:r>
      <w:r>
        <w:rPr>
          <w:rFonts w:ascii="Times New Roman" w:eastAsia="仿宋_GB2312" w:hAnsi="Times New Roman" w:cs="Times New Roman"/>
          <w:sz w:val="28"/>
          <w:szCs w:val="30"/>
        </w:rPr>
        <w:t>等部门对辖区内汽车维修企业安全生产、环境保护</w:t>
      </w:r>
      <w:r>
        <w:rPr>
          <w:rFonts w:ascii="Times New Roman" w:eastAsia="仿宋_GB2312" w:hAnsi="Times New Roman" w:cs="Times New Roman" w:hint="eastAsia"/>
          <w:sz w:val="28"/>
          <w:szCs w:val="30"/>
        </w:rPr>
        <w:t>、经营管理、</w:t>
      </w:r>
      <w:r>
        <w:rPr>
          <w:rFonts w:ascii="Times New Roman" w:eastAsia="仿宋_GB2312" w:hAnsi="Times New Roman" w:cs="Times New Roman"/>
          <w:sz w:val="28"/>
          <w:szCs w:val="30"/>
        </w:rPr>
        <w:t>服务质量</w:t>
      </w:r>
      <w:r>
        <w:rPr>
          <w:rFonts w:ascii="Times New Roman" w:eastAsia="仿宋_GB2312" w:hAnsi="Times New Roman" w:cs="Times New Roman" w:hint="eastAsia"/>
          <w:sz w:val="28"/>
          <w:szCs w:val="30"/>
        </w:rPr>
        <w:t>、社会责任</w:t>
      </w:r>
      <w:r>
        <w:rPr>
          <w:rFonts w:ascii="Times New Roman" w:eastAsia="仿宋_GB2312" w:hAnsi="Times New Roman" w:cs="Times New Roman"/>
          <w:sz w:val="28"/>
          <w:szCs w:val="30"/>
        </w:rPr>
        <w:t>等方面的处理通报记录、行政处罚记录</w:t>
      </w:r>
      <w:r>
        <w:rPr>
          <w:rFonts w:ascii="Times New Roman" w:eastAsia="仿宋_GB2312" w:hAnsi="Times New Roman" w:cs="Times New Roman"/>
          <w:sz w:val="28"/>
        </w:rPr>
        <w:t>。</w:t>
      </w:r>
    </w:p>
    <w:p w14:paraId="0C708106" w14:textId="77777777" w:rsidR="008B0C1E" w:rsidRDefault="008B0C1E" w:rsidP="008B0C1E">
      <w:pPr>
        <w:pStyle w:val="a3"/>
        <w:spacing w:line="560" w:lineRule="exact"/>
        <w:ind w:firstLineChars="200" w:firstLine="56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28"/>
        </w:rPr>
        <w:t>三、事件类别</w:t>
      </w:r>
      <w:r>
        <w:rPr>
          <w:rFonts w:ascii="Times New Roman" w:eastAsia="仿宋_GB2312" w:hAnsi="Times New Roman" w:hint="eastAsia"/>
          <w:sz w:val="28"/>
          <w:szCs w:val="24"/>
        </w:rPr>
        <w:t>包含安全生产事故记录、环境污染事故记录、经营行为处罚记录、服务质量事件记录、未尽社会责任记录、企业受奖励表彰记录。</w:t>
      </w:r>
    </w:p>
    <w:p w14:paraId="53127AB3" w14:textId="77777777" w:rsidR="008B0C1E" w:rsidRDefault="008B0C1E" w:rsidP="008B0C1E">
      <w:pPr>
        <w:spacing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 w:hint="eastAsia"/>
          <w:sz w:val="28"/>
          <w:szCs w:val="30"/>
        </w:rPr>
        <w:t>四</w:t>
      </w:r>
      <w:r>
        <w:rPr>
          <w:rFonts w:ascii="Times New Roman" w:eastAsia="仿宋_GB2312" w:hAnsi="Times New Roman" w:cs="Times New Roman"/>
          <w:sz w:val="28"/>
          <w:szCs w:val="30"/>
        </w:rPr>
        <w:t>、本</w:t>
      </w:r>
      <w:r>
        <w:rPr>
          <w:rFonts w:ascii="Times New Roman" w:eastAsia="仿宋_GB2312" w:hAnsi="Times New Roman" w:cs="Times New Roman" w:hint="eastAsia"/>
          <w:sz w:val="28"/>
          <w:szCs w:val="30"/>
        </w:rPr>
        <w:t>档案</w:t>
      </w:r>
      <w:r>
        <w:rPr>
          <w:rFonts w:ascii="Times New Roman" w:eastAsia="仿宋_GB2312" w:hAnsi="Times New Roman" w:cs="Times New Roman"/>
          <w:sz w:val="28"/>
          <w:szCs w:val="30"/>
        </w:rPr>
        <w:t>随附详细存档资料：交通运输、市场监管、公安、生态环保、应急</w:t>
      </w:r>
      <w:r>
        <w:rPr>
          <w:rFonts w:ascii="Times New Roman" w:eastAsia="仿宋_GB2312" w:hAnsi="Times New Roman" w:cs="Times New Roman" w:hint="eastAsia"/>
          <w:sz w:val="28"/>
          <w:szCs w:val="30"/>
        </w:rPr>
        <w:t>、税务</w:t>
      </w:r>
      <w:r>
        <w:rPr>
          <w:rFonts w:ascii="Times New Roman" w:eastAsia="仿宋_GB2312" w:hAnsi="Times New Roman" w:cs="Times New Roman"/>
          <w:sz w:val="28"/>
          <w:szCs w:val="30"/>
        </w:rPr>
        <w:t>等部门对事件的处理通报文件或处罚决定书等复印件。</w:t>
      </w:r>
    </w:p>
    <w:p w14:paraId="06FA15B9" w14:textId="77777777" w:rsidR="008B0C1E" w:rsidRDefault="008B0C1E" w:rsidP="008B0C1E">
      <w:pPr>
        <w:spacing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30"/>
        </w:rPr>
        <w:sectPr w:rsidR="008B0C1E">
          <w:headerReference w:type="default" r:id="rId4"/>
          <w:footerReference w:type="default" r:id="rId5"/>
          <w:pgSz w:w="16838" w:h="11905" w:orient="landscape"/>
          <w:pgMar w:top="1587" w:right="2098" w:bottom="1474" w:left="1984" w:header="851" w:footer="1077" w:gutter="0"/>
          <w:cols w:space="720"/>
          <w:docGrid w:linePitch="312"/>
        </w:sectPr>
      </w:pPr>
      <w:r>
        <w:rPr>
          <w:rFonts w:ascii="Times New Roman" w:eastAsia="仿宋_GB2312" w:hAnsi="Times New Roman" w:cs="Times New Roman"/>
          <w:sz w:val="28"/>
          <w:szCs w:val="30"/>
        </w:rPr>
        <w:t>五、</w:t>
      </w:r>
      <w:r>
        <w:rPr>
          <w:rFonts w:ascii="Times New Roman" w:eastAsia="仿宋_GB2312" w:hAnsi="Times New Roman" w:cs="Times New Roman" w:hint="eastAsia"/>
          <w:sz w:val="28"/>
          <w:szCs w:val="30"/>
        </w:rPr>
        <w:t>记入本档案的信用信息，于</w:t>
      </w:r>
      <w:r>
        <w:rPr>
          <w:rFonts w:ascii="Times New Roman" w:eastAsia="仿宋_GB2312" w:hAnsi="Times New Roman" w:cs="Times New Roman" w:hint="eastAsia"/>
          <w:sz w:val="28"/>
          <w:szCs w:val="30"/>
        </w:rPr>
        <w:t>5</w:t>
      </w:r>
      <w:r>
        <w:rPr>
          <w:rFonts w:ascii="Times New Roman" w:eastAsia="仿宋_GB2312" w:hAnsi="Times New Roman" w:cs="Times New Roman" w:hint="eastAsia"/>
          <w:sz w:val="28"/>
          <w:szCs w:val="30"/>
        </w:rPr>
        <w:t>个工作日内</w:t>
      </w:r>
      <w:r>
        <w:rPr>
          <w:rFonts w:ascii="Times New Roman" w:eastAsia="仿宋_GB2312" w:hAnsi="Times New Roman" w:cs="Times New Roman"/>
          <w:sz w:val="28"/>
          <w:szCs w:val="30"/>
        </w:rPr>
        <w:t>录入评价系统。</w:t>
      </w:r>
    </w:p>
    <w:p w14:paraId="432014E0" w14:textId="77777777" w:rsidR="008B0C1E" w:rsidRDefault="008B0C1E" w:rsidP="008B0C1E">
      <w:pPr>
        <w:spacing w:line="560" w:lineRule="exact"/>
        <w:jc w:val="center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 w:hint="eastAsia"/>
          <w:sz w:val="32"/>
        </w:rPr>
        <w:lastRenderedPageBreak/>
        <w:t>汽车维修企业信用档案</w:t>
      </w:r>
      <w:r>
        <w:rPr>
          <w:rFonts w:ascii="Times New Roman" w:eastAsia="黑体" w:hAnsi="Times New Roman" w:cs="Times New Roman"/>
          <w:sz w:val="32"/>
        </w:rPr>
        <w:t xml:space="preserve"> </w:t>
      </w:r>
    </w:p>
    <w:tbl>
      <w:tblPr>
        <w:tblpPr w:leftFromText="180" w:rightFromText="180" w:vertAnchor="text" w:horzAnchor="page" w:tblpX="1653" w:tblpY="268"/>
        <w:tblOverlap w:val="never"/>
        <w:tblW w:w="13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1146"/>
        <w:gridCol w:w="1467"/>
        <w:gridCol w:w="1186"/>
        <w:gridCol w:w="1521"/>
        <w:gridCol w:w="1563"/>
        <w:gridCol w:w="1635"/>
        <w:gridCol w:w="1947"/>
        <w:gridCol w:w="1207"/>
        <w:gridCol w:w="1058"/>
      </w:tblGrid>
      <w:tr w:rsidR="008B0C1E" w14:paraId="5FD4F7B1" w14:textId="77777777" w:rsidTr="008B0C1E">
        <w:trPr>
          <w:trHeight w:val="773"/>
        </w:trPr>
        <w:tc>
          <w:tcPr>
            <w:tcW w:w="981" w:type="dxa"/>
            <w:vAlign w:val="center"/>
          </w:tcPr>
          <w:p w14:paraId="40CDB7D5" w14:textId="77777777" w:rsidR="008B0C1E" w:rsidRDefault="008B0C1E" w:rsidP="0048395E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146" w:type="dxa"/>
            <w:vAlign w:val="center"/>
          </w:tcPr>
          <w:p w14:paraId="2F1233C8" w14:textId="77777777" w:rsidR="008B0C1E" w:rsidRDefault="008B0C1E" w:rsidP="0048395E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企业名称</w:t>
            </w:r>
          </w:p>
        </w:tc>
        <w:tc>
          <w:tcPr>
            <w:tcW w:w="1467" w:type="dxa"/>
            <w:vAlign w:val="center"/>
          </w:tcPr>
          <w:p w14:paraId="68594B7B" w14:textId="77777777" w:rsidR="008B0C1E" w:rsidRDefault="008B0C1E" w:rsidP="0048395E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经营地址</w:t>
            </w:r>
          </w:p>
        </w:tc>
        <w:tc>
          <w:tcPr>
            <w:tcW w:w="1186" w:type="dxa"/>
            <w:vAlign w:val="center"/>
          </w:tcPr>
          <w:p w14:paraId="44B1A6FE" w14:textId="77777777" w:rsidR="008B0C1E" w:rsidRDefault="008B0C1E" w:rsidP="0048395E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备案编号</w:t>
            </w:r>
          </w:p>
        </w:tc>
        <w:tc>
          <w:tcPr>
            <w:tcW w:w="1521" w:type="dxa"/>
          </w:tcPr>
          <w:p w14:paraId="6E603B08" w14:textId="77777777" w:rsidR="008B0C1E" w:rsidRDefault="008B0C1E" w:rsidP="0048395E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7CC59D29" w14:textId="77777777" w:rsidR="008B0C1E" w:rsidRDefault="008B0C1E" w:rsidP="0048395E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维修类别</w:t>
            </w:r>
          </w:p>
          <w:p w14:paraId="442B2674" w14:textId="77777777" w:rsidR="008B0C1E" w:rsidRDefault="008B0C1E" w:rsidP="0048395E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（一、二、三类）</w:t>
            </w:r>
          </w:p>
        </w:tc>
        <w:tc>
          <w:tcPr>
            <w:tcW w:w="1563" w:type="dxa"/>
          </w:tcPr>
          <w:p w14:paraId="466F1405" w14:textId="77777777" w:rsidR="008B0C1E" w:rsidRDefault="008B0C1E" w:rsidP="0048395E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2E5FE287" w14:textId="77777777" w:rsidR="008B0C1E" w:rsidRDefault="008B0C1E" w:rsidP="0048395E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事件类别</w:t>
            </w:r>
          </w:p>
        </w:tc>
        <w:tc>
          <w:tcPr>
            <w:tcW w:w="1635" w:type="dxa"/>
          </w:tcPr>
          <w:p w14:paraId="2F821F4C" w14:textId="77777777" w:rsidR="008B0C1E" w:rsidRDefault="008B0C1E" w:rsidP="0048395E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2DF780AD" w14:textId="77777777" w:rsidR="008B0C1E" w:rsidRDefault="008B0C1E" w:rsidP="0048395E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事件描述</w:t>
            </w:r>
          </w:p>
        </w:tc>
        <w:tc>
          <w:tcPr>
            <w:tcW w:w="1947" w:type="dxa"/>
            <w:vAlign w:val="center"/>
          </w:tcPr>
          <w:p w14:paraId="0B102D11" w14:textId="77777777" w:rsidR="008B0C1E" w:rsidRDefault="008B0C1E" w:rsidP="0048395E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处理结果</w:t>
            </w:r>
          </w:p>
        </w:tc>
        <w:tc>
          <w:tcPr>
            <w:tcW w:w="1207" w:type="dxa"/>
            <w:vAlign w:val="center"/>
          </w:tcPr>
          <w:p w14:paraId="069D8BD8" w14:textId="77777777" w:rsidR="008B0C1E" w:rsidRDefault="008B0C1E" w:rsidP="0048395E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处理部门</w:t>
            </w:r>
          </w:p>
        </w:tc>
        <w:tc>
          <w:tcPr>
            <w:tcW w:w="1058" w:type="dxa"/>
            <w:vAlign w:val="center"/>
          </w:tcPr>
          <w:p w14:paraId="650A8674" w14:textId="77777777" w:rsidR="008B0C1E" w:rsidRDefault="008B0C1E" w:rsidP="0048395E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8B0C1E" w14:paraId="6CE78479" w14:textId="77777777" w:rsidTr="008B0C1E">
        <w:trPr>
          <w:trHeight w:val="772"/>
        </w:trPr>
        <w:tc>
          <w:tcPr>
            <w:tcW w:w="981" w:type="dxa"/>
            <w:vAlign w:val="center"/>
          </w:tcPr>
          <w:p w14:paraId="082F1C31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6" w:type="dxa"/>
            <w:vAlign w:val="center"/>
          </w:tcPr>
          <w:p w14:paraId="125943F1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Align w:val="center"/>
          </w:tcPr>
          <w:p w14:paraId="05903A9D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14:paraId="09254625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14:paraId="7600BA40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14:paraId="14F62E07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14:paraId="435070EC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14:paraId="0008F849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14:paraId="7329C73B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14:paraId="24CD23EA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C1E" w14:paraId="6760D49B" w14:textId="77777777" w:rsidTr="008B0C1E">
        <w:trPr>
          <w:trHeight w:val="820"/>
        </w:trPr>
        <w:tc>
          <w:tcPr>
            <w:tcW w:w="981" w:type="dxa"/>
            <w:vAlign w:val="center"/>
          </w:tcPr>
          <w:p w14:paraId="08D20634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6" w:type="dxa"/>
            <w:vAlign w:val="center"/>
          </w:tcPr>
          <w:p w14:paraId="7C44B042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Align w:val="center"/>
          </w:tcPr>
          <w:p w14:paraId="722ADD18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14:paraId="7170CB24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14:paraId="0F2E13CD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14:paraId="75BA4C5A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14:paraId="07101155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14:paraId="0E75AE71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14:paraId="53B1E03E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14:paraId="69F49764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C1E" w14:paraId="4235B18A" w14:textId="77777777" w:rsidTr="008B0C1E">
        <w:trPr>
          <w:trHeight w:val="819"/>
        </w:trPr>
        <w:tc>
          <w:tcPr>
            <w:tcW w:w="981" w:type="dxa"/>
            <w:vAlign w:val="center"/>
          </w:tcPr>
          <w:p w14:paraId="08C93320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6" w:type="dxa"/>
            <w:vAlign w:val="center"/>
          </w:tcPr>
          <w:p w14:paraId="29BB0CEC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Align w:val="center"/>
          </w:tcPr>
          <w:p w14:paraId="07EB795A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14:paraId="6F9B2D56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14:paraId="2F272C90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14:paraId="0CE54E95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14:paraId="54045B6E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14:paraId="463478BB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14:paraId="66087BBE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14:paraId="6E8011BF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C1E" w14:paraId="692CAABF" w14:textId="77777777" w:rsidTr="008B0C1E">
        <w:trPr>
          <w:trHeight w:val="858"/>
        </w:trPr>
        <w:tc>
          <w:tcPr>
            <w:tcW w:w="981" w:type="dxa"/>
            <w:vAlign w:val="center"/>
          </w:tcPr>
          <w:p w14:paraId="20E8DD5E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6" w:type="dxa"/>
            <w:vAlign w:val="center"/>
          </w:tcPr>
          <w:p w14:paraId="208117A6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Align w:val="center"/>
          </w:tcPr>
          <w:p w14:paraId="1374ED23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14:paraId="07BA032D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14:paraId="06189650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14:paraId="784B410B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14:paraId="7A0B35DC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14:paraId="1B1E244C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14:paraId="6E633652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14:paraId="6F27E943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C1E" w14:paraId="4A2DA3BD" w14:textId="77777777" w:rsidTr="008B0C1E">
        <w:trPr>
          <w:trHeight w:val="824"/>
        </w:trPr>
        <w:tc>
          <w:tcPr>
            <w:tcW w:w="981" w:type="dxa"/>
            <w:vAlign w:val="center"/>
          </w:tcPr>
          <w:p w14:paraId="719F4184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6" w:type="dxa"/>
            <w:vAlign w:val="center"/>
          </w:tcPr>
          <w:p w14:paraId="05A166E2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Align w:val="center"/>
          </w:tcPr>
          <w:p w14:paraId="1BF49E62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14:paraId="126CC483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14:paraId="71BB7DD3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14:paraId="40D6F63F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14:paraId="11B1ACA0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14:paraId="68383284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14:paraId="4EF6DB3A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14:paraId="6F4521C6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C1E" w14:paraId="6F99054C" w14:textId="77777777" w:rsidTr="008B0C1E">
        <w:trPr>
          <w:trHeight w:val="835"/>
        </w:trPr>
        <w:tc>
          <w:tcPr>
            <w:tcW w:w="981" w:type="dxa"/>
            <w:vAlign w:val="center"/>
          </w:tcPr>
          <w:p w14:paraId="53EF5869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6" w:type="dxa"/>
            <w:vAlign w:val="center"/>
          </w:tcPr>
          <w:p w14:paraId="201F8A50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Align w:val="center"/>
          </w:tcPr>
          <w:p w14:paraId="7509F48E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14:paraId="19F7CF18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14:paraId="52D08796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14:paraId="24EE645A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14:paraId="688CA8E2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14:paraId="7737DE49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14:paraId="35577DD9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14:paraId="7883B3E3" w14:textId="77777777" w:rsidR="008B0C1E" w:rsidRDefault="008B0C1E" w:rsidP="0048395E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B14675" w14:textId="77777777" w:rsidR="002C24DC" w:rsidRDefault="002C24DC">
      <w:pPr>
        <w:rPr>
          <w:rFonts w:hint="eastAsia"/>
        </w:rPr>
      </w:pPr>
    </w:p>
    <w:sectPr w:rsidR="002C24DC" w:rsidSect="008B0C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8BDE" w14:textId="4738146B" w:rsidR="008B0C1E" w:rsidRDefault="008B0C1E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58C3E" wp14:editId="45B4E16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2205B" w14:textId="77777777" w:rsidR="008B0C1E" w:rsidRDefault="008B0C1E">
                          <w:pPr>
                            <w:pStyle w:val="a5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17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58C3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10.55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" filled="f" stroked="f">
              <v:textbox style="mso-fit-shape-to-text:t" inset="0,0,0,0">
                <w:txbxContent>
                  <w:p w14:paraId="7B72205B" w14:textId="77777777" w:rsidR="008B0C1E" w:rsidRDefault="008B0C1E">
                    <w:pPr>
                      <w:pStyle w:val="a5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17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2A3C" w14:textId="77777777" w:rsidR="008B0C1E" w:rsidRDefault="008B0C1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1E"/>
    <w:rsid w:val="002C24DC"/>
    <w:rsid w:val="008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F63F4"/>
  <w15:chartTrackingRefBased/>
  <w15:docId w15:val="{02FD74AF-0F8D-49F3-8453-B0FCFEE1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8B0C1E"/>
    <w:pPr>
      <w:jc w:val="left"/>
    </w:pPr>
    <w:rPr>
      <w:rFonts w:ascii="Calibri" w:eastAsia="宋体" w:hAnsi="Calibri" w:cs="Times New Roman"/>
    </w:rPr>
  </w:style>
  <w:style w:type="character" w:customStyle="1" w:styleId="a4">
    <w:name w:val="批注文字 字符"/>
    <w:basedOn w:val="a0"/>
    <w:link w:val="a3"/>
    <w:rsid w:val="008B0C1E"/>
    <w:rPr>
      <w:rFonts w:ascii="Calibri" w:eastAsia="宋体" w:hAnsi="Calibri" w:cs="Times New Roman"/>
    </w:rPr>
  </w:style>
  <w:style w:type="paragraph" w:styleId="2">
    <w:name w:val="Body Text Indent 2"/>
    <w:basedOn w:val="a"/>
    <w:link w:val="20"/>
    <w:qFormat/>
    <w:rsid w:val="008B0C1E"/>
    <w:pPr>
      <w:spacing w:after="120" w:line="480" w:lineRule="auto"/>
      <w:ind w:leftChars="200" w:left="420"/>
    </w:pPr>
    <w:rPr>
      <w:rFonts w:ascii="Calibri" w:eastAsia="宋体" w:hAnsi="Calibri" w:cs="Times New Roman"/>
    </w:rPr>
  </w:style>
  <w:style w:type="character" w:customStyle="1" w:styleId="20">
    <w:name w:val="正文文本缩进 2 字符"/>
    <w:basedOn w:val="a0"/>
    <w:link w:val="2"/>
    <w:rsid w:val="008B0C1E"/>
    <w:rPr>
      <w:rFonts w:ascii="Calibri" w:eastAsia="宋体" w:hAnsi="Calibri" w:cs="Times New Roman"/>
    </w:rPr>
  </w:style>
  <w:style w:type="paragraph" w:styleId="a5">
    <w:name w:val="footer"/>
    <w:basedOn w:val="a"/>
    <w:link w:val="a6"/>
    <w:uiPriority w:val="99"/>
    <w:unhideWhenUsed/>
    <w:qFormat/>
    <w:rsid w:val="008B0C1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B0C1E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B0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B0C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285</Characters>
  <Application>Microsoft Office Word</Application>
  <DocSecurity>0</DocSecurity>
  <Lines>15</Lines>
  <Paragraphs>9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杰</dc:creator>
  <cp:keywords/>
  <dc:description/>
  <cp:lastModifiedBy>陈 杰</cp:lastModifiedBy>
  <cp:revision>1</cp:revision>
  <dcterms:created xsi:type="dcterms:W3CDTF">2022-08-05T03:09:00Z</dcterms:created>
  <dcterms:modified xsi:type="dcterms:W3CDTF">2022-08-05T03:09:00Z</dcterms:modified>
</cp:coreProperties>
</file>