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B5D" w:rsidRDefault="00F93B5D" w:rsidP="00F93B5D">
      <w:pPr>
        <w:autoSpaceDE w:val="0"/>
        <w:autoSpaceDN w:val="0"/>
        <w:adjustRightInd w:val="0"/>
        <w:spacing w:line="540" w:lineRule="exact"/>
        <w:jc w:val="center"/>
        <w:rPr>
          <w:rFonts w:ascii="方正小标宋简体" w:eastAsia="方正小标宋简体" w:cs="宋体" w:hint="eastAsia"/>
          <w:color w:val="000000"/>
          <w:spacing w:val="-8"/>
          <w:kern w:val="0"/>
          <w:sz w:val="40"/>
          <w:szCs w:val="44"/>
          <w:lang w:val="zh-CN"/>
        </w:rPr>
      </w:pPr>
      <w:r>
        <w:rPr>
          <w:rFonts w:ascii="方正小标宋简体" w:eastAsia="方正小标宋简体" w:cs="宋体" w:hint="eastAsia"/>
          <w:color w:val="000000"/>
          <w:spacing w:val="-8"/>
          <w:kern w:val="0"/>
          <w:sz w:val="40"/>
          <w:szCs w:val="44"/>
          <w:lang w:val="zh-CN"/>
        </w:rPr>
        <w:t>广元市新改建普通公路工程建设项目竣工验收</w:t>
      </w:r>
    </w:p>
    <w:p w:rsidR="00F93B5D" w:rsidRDefault="00F93B5D" w:rsidP="00F93B5D">
      <w:pPr>
        <w:autoSpaceDE w:val="0"/>
        <w:autoSpaceDN w:val="0"/>
        <w:adjustRightInd w:val="0"/>
        <w:spacing w:line="540" w:lineRule="exact"/>
        <w:jc w:val="center"/>
        <w:rPr>
          <w:rFonts w:ascii="方正小标宋简体" w:eastAsia="方正小标宋简体" w:cs="宋体" w:hint="eastAsia"/>
          <w:color w:val="000000"/>
          <w:spacing w:val="-8"/>
          <w:kern w:val="0"/>
          <w:sz w:val="40"/>
          <w:szCs w:val="44"/>
          <w:lang w:val="zh-CN"/>
        </w:rPr>
      </w:pPr>
      <w:r>
        <w:rPr>
          <w:rFonts w:ascii="方正小标宋简体" w:eastAsia="方正小标宋简体" w:cs="宋体" w:hint="eastAsia"/>
          <w:color w:val="000000"/>
          <w:spacing w:val="-8"/>
          <w:kern w:val="0"/>
          <w:sz w:val="40"/>
          <w:szCs w:val="44"/>
          <w:lang w:val="zh-CN"/>
        </w:rPr>
        <w:t>阶段并联审批服务指南</w:t>
      </w:r>
    </w:p>
    <w:p w:rsidR="00F93B5D" w:rsidRDefault="00F93B5D" w:rsidP="00F93B5D">
      <w:pPr>
        <w:autoSpaceDE w:val="0"/>
        <w:autoSpaceDN w:val="0"/>
        <w:adjustRightInd w:val="0"/>
        <w:spacing w:line="540" w:lineRule="exact"/>
        <w:jc w:val="center"/>
        <w:rPr>
          <w:rFonts w:ascii="方正小标宋简体" w:eastAsia="方正小标宋简体" w:cs="宋体" w:hint="eastAsia"/>
          <w:color w:val="000000"/>
          <w:spacing w:val="-8"/>
          <w:kern w:val="0"/>
          <w:sz w:val="44"/>
          <w:szCs w:val="44"/>
          <w:lang w:val="zh-CN"/>
        </w:rPr>
      </w:pP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适用范围：新建普通公路工程建设项目竣工验收阶段并联审批，其他全部或部分使用国有资金进行投资的项目、养护类项目参照适用。</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事项审查类型：联合预审、并联审批。</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审批依据：国办发〔2019〕11号、川办发〔2019〕31号、广府办发〔2019〕39号、广府办发〔20</w:t>
      </w:r>
      <w:r w:rsidRPr="00252576">
        <w:rPr>
          <w:rFonts w:ascii="仿宋_GB2312" w:eastAsia="仿宋_GB2312" w:cs="宋体" w:hint="eastAsia"/>
          <w:color w:val="000000"/>
          <w:kern w:val="0"/>
          <w:sz w:val="32"/>
          <w:szCs w:val="32"/>
        </w:rPr>
        <w:t>20</w:t>
      </w:r>
      <w:r w:rsidRPr="00252576">
        <w:rPr>
          <w:rFonts w:ascii="仿宋_GB2312" w:eastAsia="仿宋_GB2312" w:cs="宋体" w:hint="eastAsia"/>
          <w:color w:val="000000"/>
          <w:kern w:val="0"/>
          <w:sz w:val="32"/>
          <w:szCs w:val="32"/>
          <w:lang w:val="zh-CN"/>
        </w:rPr>
        <w:t>〕</w:t>
      </w:r>
      <w:r w:rsidRPr="00252576">
        <w:rPr>
          <w:rFonts w:ascii="仿宋_GB2312" w:eastAsia="仿宋_GB2312" w:cs="宋体" w:hint="eastAsia"/>
          <w:color w:val="000000"/>
          <w:kern w:val="0"/>
          <w:sz w:val="32"/>
          <w:szCs w:val="32"/>
        </w:rPr>
        <w:t>21</w:t>
      </w:r>
      <w:r w:rsidRPr="00252576">
        <w:rPr>
          <w:rFonts w:ascii="仿宋_GB2312" w:eastAsia="仿宋_GB2312" w:cs="宋体" w:hint="eastAsia"/>
          <w:color w:val="000000"/>
          <w:kern w:val="0"/>
          <w:sz w:val="32"/>
          <w:szCs w:val="32"/>
          <w:lang w:val="zh-CN"/>
        </w:rPr>
        <w:t>号,国家、省、市相关法律法规。</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受理机构：广元市投资项目联合审批服务中心</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FF0000"/>
          <w:kern w:val="0"/>
          <w:sz w:val="32"/>
          <w:szCs w:val="32"/>
          <w:lang w:val="zh-CN"/>
        </w:rPr>
      </w:pPr>
      <w:r w:rsidRPr="00252576">
        <w:rPr>
          <w:rFonts w:ascii="仿宋_GB2312" w:eastAsia="仿宋_GB2312" w:cs="宋体" w:hint="eastAsia"/>
          <w:kern w:val="0"/>
          <w:sz w:val="32"/>
          <w:szCs w:val="32"/>
          <w:lang w:val="zh-CN"/>
        </w:rPr>
        <w:t>决定机构：</w:t>
      </w:r>
      <w:r w:rsidRPr="00252576">
        <w:rPr>
          <w:rFonts w:ascii="仿宋_GB2312" w:eastAsia="仿宋_GB2312" w:cs="宋体" w:hint="eastAsia"/>
          <w:color w:val="000000"/>
          <w:kern w:val="0"/>
          <w:sz w:val="32"/>
          <w:szCs w:val="32"/>
          <w:lang w:val="zh-CN"/>
        </w:rPr>
        <w:t>相关职能主管部门</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收费依据及标准：不收费</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办结时限：</w:t>
      </w:r>
      <w:r w:rsidRPr="00252576">
        <w:rPr>
          <w:rFonts w:ascii="仿宋_GB2312" w:eastAsia="仿宋_GB2312" w:cs="宋体" w:hint="eastAsia"/>
          <w:color w:val="000000"/>
          <w:kern w:val="0"/>
          <w:sz w:val="32"/>
          <w:szCs w:val="32"/>
        </w:rPr>
        <w:t>15</w:t>
      </w:r>
      <w:r w:rsidRPr="00252576">
        <w:rPr>
          <w:rFonts w:ascii="仿宋_GB2312" w:eastAsia="仿宋_GB2312" w:cs="宋体" w:hint="eastAsia"/>
          <w:bCs/>
          <w:color w:val="000000"/>
          <w:kern w:val="0"/>
          <w:sz w:val="32"/>
          <w:szCs w:val="32"/>
          <w:lang w:val="zh-CN"/>
        </w:rPr>
        <w:t>个工</w:t>
      </w:r>
      <w:r w:rsidRPr="00252576">
        <w:rPr>
          <w:rFonts w:ascii="仿宋_GB2312" w:eastAsia="仿宋_GB2312" w:cs="宋体" w:hint="eastAsia"/>
          <w:color w:val="000000"/>
          <w:kern w:val="0"/>
          <w:sz w:val="32"/>
          <w:szCs w:val="32"/>
          <w:lang w:val="zh-CN"/>
        </w:rPr>
        <w:t>作日（符合法定申报条件、资料齐全合规、正式受理时开始计时）。</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结果送达：当场送达、快递送达、上门送达、自助打印。</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咨询途径：</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广元市投资项目联合审批服务中心：0839- 5572</w:t>
      </w:r>
      <w:r w:rsidRPr="00252576">
        <w:rPr>
          <w:rFonts w:ascii="仿宋_GB2312" w:eastAsia="仿宋_GB2312" w:cs="宋体" w:hint="eastAsia"/>
          <w:color w:val="000000"/>
          <w:kern w:val="0"/>
          <w:sz w:val="32"/>
          <w:szCs w:val="32"/>
        </w:rPr>
        <w:t>599</w:t>
      </w:r>
      <w:r w:rsidRPr="00252576">
        <w:rPr>
          <w:rFonts w:ascii="仿宋_GB2312" w:eastAsia="仿宋_GB2312" w:cs="宋体" w:hint="eastAsia"/>
          <w:color w:val="000000"/>
          <w:kern w:val="0"/>
          <w:sz w:val="32"/>
          <w:szCs w:val="32"/>
          <w:lang w:val="zh-CN"/>
        </w:rPr>
        <w:t>；</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广元市住房和城乡建设局窗口：0839-5572080</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广元市政务服务和公共资源交易中心：zwzx.cngy.gov.cn</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四川政务服务网: www.sczwfw.gov.cn</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全国投资项目在线审批监管平台:tzxm.sczwfw.gov.cn</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rPr>
      </w:pPr>
      <w:r w:rsidRPr="00252576">
        <w:rPr>
          <w:rFonts w:ascii="仿宋_GB2312" w:eastAsia="仿宋_GB2312" w:cs="宋体" w:hint="eastAsia"/>
          <w:color w:val="000000"/>
          <w:kern w:val="0"/>
          <w:sz w:val="32"/>
          <w:szCs w:val="32"/>
          <w:lang w:val="zh-CN"/>
        </w:rPr>
        <w:t>监督投诉：0839-5572233</w:t>
      </w:r>
      <w:r w:rsidRPr="00252576">
        <w:rPr>
          <w:rFonts w:ascii="仿宋_GB2312" w:eastAsia="仿宋_GB2312" w:cs="宋体" w:hint="eastAsia"/>
          <w:color w:val="000000"/>
          <w:kern w:val="0"/>
          <w:sz w:val="32"/>
          <w:szCs w:val="32"/>
        </w:rPr>
        <w:t xml:space="preserve"> 0839-12345</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办公地址：广元市万缘新区玉潭路50号</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办公时间：上午9：00-12：00；下午13：30-17：00；</w:t>
      </w:r>
      <w:r w:rsidRPr="00252576">
        <w:rPr>
          <w:rFonts w:ascii="仿宋_GB2312" w:eastAsia="仿宋_GB2312" w:cs="宋体" w:hint="eastAsia"/>
          <w:color w:val="000000"/>
          <w:kern w:val="0"/>
          <w:sz w:val="32"/>
          <w:szCs w:val="32"/>
          <w:lang w:val="zh-CN"/>
        </w:rPr>
        <w:lastRenderedPageBreak/>
        <w:t>星期五下午15：30-17：00为学习时间，停止对外办公。</w:t>
      </w:r>
    </w:p>
    <w:p w:rsidR="00F93B5D" w:rsidRPr="00252576" w:rsidRDefault="00F93B5D" w:rsidP="00F93B5D">
      <w:pPr>
        <w:autoSpaceDE w:val="0"/>
        <w:autoSpaceDN w:val="0"/>
        <w:adjustRightInd w:val="0"/>
        <w:spacing w:line="520" w:lineRule="exact"/>
        <w:ind w:firstLineChars="200" w:firstLine="640"/>
        <w:jc w:val="left"/>
        <w:rPr>
          <w:rFonts w:ascii="仿宋_GB2312" w:eastAsia="仿宋_GB2312" w:cs="宋体" w:hint="eastAsia"/>
          <w:color w:val="000000"/>
          <w:kern w:val="0"/>
          <w:sz w:val="32"/>
          <w:szCs w:val="32"/>
          <w:lang w:val="zh-CN"/>
        </w:rPr>
      </w:pPr>
      <w:r w:rsidRPr="00252576">
        <w:rPr>
          <w:rFonts w:ascii="仿宋_GB2312" w:eastAsia="仿宋_GB2312" w:cs="宋体" w:hint="eastAsia"/>
          <w:color w:val="000000"/>
          <w:kern w:val="0"/>
          <w:sz w:val="32"/>
          <w:szCs w:val="32"/>
          <w:lang w:val="zh-CN"/>
        </w:rPr>
        <w:t>预约服务：公休日、节假日开展预约服务。</w:t>
      </w:r>
    </w:p>
    <w:p w:rsidR="00F93B5D" w:rsidRPr="00252576" w:rsidRDefault="00F93B5D" w:rsidP="00F93B5D">
      <w:pPr>
        <w:autoSpaceDE w:val="0"/>
        <w:autoSpaceDN w:val="0"/>
        <w:adjustRightInd w:val="0"/>
        <w:spacing w:line="576" w:lineRule="exact"/>
        <w:ind w:firstLineChars="200" w:firstLine="640"/>
        <w:jc w:val="left"/>
        <w:rPr>
          <w:rFonts w:ascii="黑体" w:eastAsia="黑体" w:hAnsi="黑体" w:cs="宋体" w:hint="eastAsia"/>
          <w:color w:val="000000"/>
          <w:kern w:val="0"/>
          <w:sz w:val="32"/>
          <w:szCs w:val="32"/>
          <w:lang w:val="zh-CN"/>
        </w:rPr>
      </w:pPr>
      <w:r w:rsidRPr="00252576">
        <w:rPr>
          <w:rFonts w:ascii="黑体" w:eastAsia="黑体" w:hAnsi="黑体" w:cs="宋体" w:hint="eastAsia"/>
          <w:color w:val="000000"/>
          <w:kern w:val="0"/>
          <w:sz w:val="32"/>
          <w:szCs w:val="32"/>
          <w:lang w:val="zh-CN"/>
        </w:rPr>
        <w:t>一、新改建普通公路工程建设项目联合验收流程图</w:t>
      </w:r>
    </w:p>
    <w:p w:rsidR="00F93B5D" w:rsidRDefault="00F93B5D" w:rsidP="00F93B5D">
      <w:pPr>
        <w:autoSpaceDE w:val="0"/>
        <w:autoSpaceDN w:val="0"/>
        <w:adjustRightInd w:val="0"/>
        <w:spacing w:line="600" w:lineRule="exact"/>
        <w:ind w:firstLineChars="200" w:firstLine="480"/>
        <w:jc w:val="left"/>
        <w:rPr>
          <w:rFonts w:ascii="黑体" w:eastAsia="黑体" w:cs="宋体" w:hint="eastAsia"/>
          <w:color w:val="000000"/>
          <w:kern w:val="0"/>
          <w:sz w:val="32"/>
          <w:szCs w:val="32"/>
          <w:lang w:val="zh-CN"/>
        </w:rPr>
      </w:pPr>
      <w:r w:rsidRPr="00252576">
        <w:rPr>
          <w:rFonts w:ascii="黑体" w:eastAsia="黑体" w:hAnsi="黑体" w:cs="宋体" w:hint="eastAsia"/>
          <w:color w:val="000000"/>
          <w:kern w:val="0"/>
          <w:sz w:val="24"/>
          <w:lang w:val="en-US" w:eastAsia="zh-CN"/>
        </w:rPr>
        <w:pict>
          <v:group id="_x0000_s2050" style="position:absolute;left:0;text-align:left;margin-left:-48.65pt;margin-top:5.45pt;width:526.05pt;height:550.1pt;z-index:251660288" coordorigin="1673,16452" coordsize="8531,11752" stroked="f">
            <v:stroke on="f"/>
            <v:shapetype id="_x0000_t202" coordsize="21600,21600" o:spt="202" path="m,l,21600r21600,l21600,xe">
              <v:stroke joinstyle="miter"/>
              <v:path gradientshapeok="t" o:connecttype="rect"/>
            </v:shapetype>
            <v:shape id="_x0000_s2051" type="#_x0000_t202" style="position:absolute;left:2906;top:16452;width:6247;height:1328;mso-wrap-distance-left:2.38119mm;mso-wrap-distance-right:2.38119mm">
              <v:textbox>
                <w:txbxContent>
                  <w:p w:rsidR="00F93B5D" w:rsidRDefault="00F93B5D" w:rsidP="00F93B5D">
                    <w:pPr>
                      <w:jc w:val="center"/>
                      <w:rPr>
                        <w:rFonts w:ascii="仿宋_GB2312" w:eastAsia="仿宋_GB2312" w:cs="宋体" w:hint="eastAsia"/>
                        <w:b/>
                        <w:kern w:val="0"/>
                        <w:sz w:val="22"/>
                        <w:lang w:val="zh-CN"/>
                      </w:rPr>
                    </w:pPr>
                    <w:r>
                      <w:rPr>
                        <w:rFonts w:ascii="仿宋_GB2312" w:eastAsia="仿宋_GB2312" w:cs="宋体" w:hint="eastAsia"/>
                        <w:b/>
                        <w:kern w:val="0"/>
                        <w:sz w:val="22"/>
                        <w:lang w:val="zh-CN"/>
                      </w:rPr>
                      <w:t>网上申报</w:t>
                    </w:r>
                  </w:p>
                  <w:p w:rsidR="00F93B5D" w:rsidRDefault="00F93B5D" w:rsidP="00F93B5D">
                    <w:pPr>
                      <w:spacing w:line="280" w:lineRule="exact"/>
                      <w:jc w:val="left"/>
                    </w:pPr>
                    <w:r>
                      <w:rPr>
                        <w:rFonts w:ascii="仿宋_GB2312" w:eastAsia="仿宋_GB2312" w:cs="宋体" w:hint="eastAsia"/>
                        <w:kern w:val="0"/>
                        <w:sz w:val="22"/>
                        <w:lang w:val="zh-CN"/>
                      </w:rPr>
                      <w:t xml:space="preserve">    </w:t>
                    </w:r>
                    <w:r>
                      <w:rPr>
                        <w:rFonts w:ascii="仿宋_GB2312" w:eastAsia="仿宋_GB2312" w:cs="宋体" w:hint="eastAsia"/>
                        <w:kern w:val="0"/>
                        <w:sz w:val="24"/>
                        <w:lang w:val="zh-CN"/>
                      </w:rPr>
                      <w:t>建设单位根据服务指南通过四川省政务服务网工程建设项目审批专题（广元市），申报联合验收。</w:t>
                    </w:r>
                  </w:p>
                </w:txbxContent>
              </v:textbox>
            </v:shape>
            <v:shape id="_x0000_s2052" type="#_x0000_t202" style="position:absolute;left:2913;top:18088;width:6248;height:1093;mso-wrap-distance-left:2.38119mm;mso-wrap-distance-right:2.38119mm">
              <v:textbox>
                <w:txbxContent>
                  <w:p w:rsidR="00F93B5D" w:rsidRDefault="00F93B5D" w:rsidP="00F93B5D">
                    <w:pPr>
                      <w:jc w:val="center"/>
                      <w:rPr>
                        <w:rFonts w:ascii="仿宋_GB2312" w:eastAsia="仿宋_GB2312" w:cs="宋体" w:hint="eastAsia"/>
                        <w:b/>
                        <w:kern w:val="0"/>
                        <w:sz w:val="24"/>
                        <w:lang w:val="zh-CN"/>
                      </w:rPr>
                    </w:pPr>
                    <w:r>
                      <w:rPr>
                        <w:rFonts w:ascii="仿宋_GB2312" w:eastAsia="仿宋_GB2312" w:cs="宋体" w:hint="eastAsia"/>
                        <w:b/>
                        <w:kern w:val="0"/>
                        <w:sz w:val="24"/>
                        <w:lang w:val="zh-CN"/>
                      </w:rPr>
                      <w:t>辅导报建</w:t>
                    </w:r>
                  </w:p>
                  <w:p w:rsidR="00F93B5D" w:rsidRDefault="00F93B5D" w:rsidP="00F93B5D">
                    <w:pPr>
                      <w:jc w:val="left"/>
                      <w:rPr>
                        <w:rFonts w:ascii="仿宋_GB2312" w:eastAsia="仿宋_GB2312" w:cs="宋体" w:hint="eastAsia"/>
                        <w:kern w:val="0"/>
                        <w:sz w:val="24"/>
                        <w:lang w:val="zh-CN"/>
                      </w:rPr>
                    </w:pPr>
                    <w:r>
                      <w:rPr>
                        <w:rFonts w:ascii="仿宋_GB2312" w:eastAsia="仿宋_GB2312" w:cs="宋体" w:hint="eastAsia"/>
                        <w:kern w:val="0"/>
                        <w:sz w:val="24"/>
                        <w:lang w:val="zh-CN"/>
                      </w:rPr>
                      <w:t xml:space="preserve"> 市联审中心组织相关审批职能部门一次性告知验收事项、申报材料。</w:t>
                    </w:r>
                  </w:p>
                </w:txbxContent>
              </v:textbox>
            </v:shape>
            <v:shapetype id="_x0000_t32" coordsize="21600,21600" o:spt="32" o:oned="t" path="m,l21600,21600e" filled="f">
              <v:path arrowok="t" fillok="f" o:connecttype="none"/>
              <o:lock v:ext="edit" shapetype="t"/>
            </v:shapetype>
            <v:shape id="_x0000_s2053" type="#_x0000_t32" style="position:absolute;left:9153;top:17142;width:581;height:1;flip:x y;mso-wrap-distance-left:2.38119mm;mso-wrap-distance-right:2.38119mm" o:connectortype="straight" filled="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4" type="#_x0000_t34" style="position:absolute;left:7381;top:19494;width:4706;height:1;rotation:90;flip:x;mso-wrap-distance-left:2.38119mm;mso-wrap-distance-right:2.38119mm" o:connectortype="elbow" adj="10750" filled="t"/>
            <v:shape id="_x0000_s2055" type="#_x0000_t202" style="position:absolute;left:2682;top:21803;width:3941;height:1353;mso-wrap-distance-left:2.38119mm;mso-wrap-distance-right:2.38119mm">
              <v:textbox>
                <w:txbxContent>
                  <w:p w:rsidR="00F93B5D" w:rsidRDefault="00F93B5D" w:rsidP="00F93B5D">
                    <w:pPr>
                      <w:jc w:val="center"/>
                      <w:rPr>
                        <w:rFonts w:ascii="仿宋_GB2312" w:eastAsia="仿宋_GB2312" w:cs="宋体" w:hint="eastAsia"/>
                        <w:b/>
                        <w:kern w:val="0"/>
                        <w:sz w:val="24"/>
                        <w:lang w:val="zh-CN"/>
                      </w:rPr>
                    </w:pPr>
                    <w:r>
                      <w:rPr>
                        <w:rFonts w:ascii="仿宋_GB2312" w:eastAsia="仿宋_GB2312" w:cs="宋体" w:hint="eastAsia"/>
                        <w:b/>
                        <w:kern w:val="0"/>
                        <w:sz w:val="24"/>
                        <w:lang w:val="zh-CN"/>
                      </w:rPr>
                      <w:t>统一受理</w:t>
                    </w:r>
                  </w:p>
                  <w:p w:rsidR="00F93B5D" w:rsidRDefault="00F93B5D" w:rsidP="00F93B5D">
                    <w:pPr>
                      <w:rPr>
                        <w:sz w:val="20"/>
                      </w:rPr>
                    </w:pPr>
                    <w:r>
                      <w:rPr>
                        <w:rFonts w:ascii="仿宋_GB2312" w:eastAsia="仿宋_GB2312" w:cs="宋体" w:hint="eastAsia"/>
                        <w:kern w:val="0"/>
                        <w:sz w:val="24"/>
                        <w:lang w:val="zh-CN"/>
                      </w:rPr>
                      <w:t xml:space="preserve">    预审合格，市联审中心出具《受理单》，并将联合验收时间、地点通知相关法定主管部门和监管部门</w:t>
                    </w:r>
                  </w:p>
                  <w:p w:rsidR="00F93B5D" w:rsidRDefault="00F93B5D" w:rsidP="00F93B5D">
                    <w:pPr>
                      <w:rPr>
                        <w:sz w:val="20"/>
                      </w:rPr>
                    </w:pPr>
                  </w:p>
                </w:txbxContent>
              </v:textbox>
            </v:shape>
            <v:shape id="_x0000_s2056" type="#_x0000_t202" style="position:absolute;left:6875;top:21836;width:3329;height:1272;mso-wrap-distance-left:2.38119mm;mso-wrap-distance-right:2.38119mm">
              <v:textbox>
                <w:txbxContent>
                  <w:p w:rsidR="00F93B5D" w:rsidRDefault="00F93B5D" w:rsidP="00F93B5D">
                    <w:pPr>
                      <w:jc w:val="center"/>
                      <w:rPr>
                        <w:rFonts w:ascii="仿宋_GB2312" w:eastAsia="仿宋_GB2312" w:cs="宋体" w:hint="eastAsia"/>
                        <w:b/>
                        <w:kern w:val="0"/>
                        <w:sz w:val="24"/>
                        <w:lang w:val="zh-CN"/>
                      </w:rPr>
                    </w:pPr>
                    <w:r>
                      <w:rPr>
                        <w:rFonts w:ascii="仿宋_GB2312" w:eastAsia="仿宋_GB2312" w:cs="宋体" w:hint="eastAsia"/>
                        <w:b/>
                        <w:kern w:val="0"/>
                        <w:sz w:val="24"/>
                        <w:lang w:val="zh-CN"/>
                      </w:rPr>
                      <w:t>重新申报</w:t>
                    </w:r>
                  </w:p>
                  <w:p w:rsidR="00F93B5D" w:rsidRDefault="00F93B5D" w:rsidP="00F93B5D">
                    <w:pPr>
                      <w:jc w:val="center"/>
                      <w:rPr>
                        <w:rFonts w:ascii="仿宋_GB2312" w:eastAsia="仿宋_GB2312" w:cs="宋体" w:hint="eastAsia"/>
                        <w:kern w:val="0"/>
                        <w:sz w:val="24"/>
                        <w:lang w:val="zh-CN"/>
                      </w:rPr>
                    </w:pPr>
                    <w:r>
                      <w:rPr>
                        <w:rFonts w:ascii="仿宋_GB2312" w:eastAsia="仿宋_GB2312" w:cs="宋体" w:hint="eastAsia"/>
                        <w:kern w:val="0"/>
                        <w:sz w:val="24"/>
                        <w:lang w:val="zh-CN"/>
                      </w:rPr>
                      <w:t>预审不合格则出具补齐补正通知书。</w:t>
                    </w:r>
                  </w:p>
                  <w:p w:rsidR="00F93B5D" w:rsidRDefault="00F93B5D" w:rsidP="00F93B5D">
                    <w:pPr>
                      <w:rPr>
                        <w:sz w:val="20"/>
                      </w:rPr>
                    </w:pPr>
                  </w:p>
                </w:txbxContent>
              </v:textbox>
            </v:shape>
            <v:shape id="_x0000_s2057" type="#_x0000_t202" style="position:absolute;left:2188;top:23928;width:3348;height:1781;mso-wrap-distance-left:2.38119mm;mso-wrap-distance-right:2.38119mm">
              <v:textbox>
                <w:txbxContent>
                  <w:p w:rsidR="00F93B5D" w:rsidRPr="00717400" w:rsidRDefault="00F93B5D" w:rsidP="00F93B5D">
                    <w:pPr>
                      <w:jc w:val="left"/>
                      <w:rPr>
                        <w:rFonts w:ascii="仿宋_GB2312" w:eastAsia="仿宋_GB2312" w:cs="宋体"/>
                        <w:kern w:val="0"/>
                        <w:sz w:val="24"/>
                        <w:lang w:val="zh-CN"/>
                      </w:rPr>
                    </w:pPr>
                    <w:r w:rsidRPr="00717400">
                      <w:rPr>
                        <w:rFonts w:ascii="仿宋_GB2312" w:eastAsia="仿宋_GB2312" w:cs="宋体" w:hint="eastAsia"/>
                        <w:b/>
                        <w:kern w:val="0"/>
                        <w:sz w:val="24"/>
                        <w:lang w:val="zh-CN"/>
                      </w:rPr>
                      <w:t>联合验收。</w:t>
                    </w:r>
                    <w:r w:rsidRPr="00717400">
                      <w:rPr>
                        <w:rFonts w:ascii="仿宋_GB2312" w:eastAsia="仿宋_GB2312" w:cs="宋体" w:hint="eastAsia"/>
                        <w:kern w:val="0"/>
                        <w:sz w:val="24"/>
                        <w:lang w:val="zh-CN"/>
                      </w:rPr>
                      <w:t>市联审中心、市交通运输局协调组织相关职能部门一车到场、现场问询、资料审查、现场踏勘、功能测试、综合评定。</w:t>
                    </w:r>
                  </w:p>
                </w:txbxContent>
              </v:textbox>
            </v:shape>
            <v:shape id="_x0000_s2058" type="#_x0000_t202" style="position:absolute;left:2902;top:19474;width:6247;height:1417;mso-wrap-distance-left:2.38119mm;mso-wrap-distance-right:2.38119mm">
              <v:textbox>
                <w:txbxContent>
                  <w:p w:rsidR="00F93B5D" w:rsidRDefault="00F93B5D" w:rsidP="00F93B5D">
                    <w:pPr>
                      <w:jc w:val="center"/>
                      <w:rPr>
                        <w:rFonts w:ascii="仿宋_GB2312" w:eastAsia="仿宋_GB2312" w:cs="宋体" w:hint="eastAsia"/>
                        <w:b/>
                        <w:kern w:val="0"/>
                        <w:sz w:val="24"/>
                        <w:lang w:val="zh-CN"/>
                      </w:rPr>
                    </w:pPr>
                    <w:r>
                      <w:rPr>
                        <w:rFonts w:ascii="仿宋_GB2312" w:eastAsia="仿宋_GB2312" w:cs="宋体" w:hint="eastAsia"/>
                        <w:b/>
                        <w:kern w:val="0"/>
                        <w:sz w:val="24"/>
                        <w:lang w:val="zh-CN"/>
                      </w:rPr>
                      <w:t>联合预审</w:t>
                    </w:r>
                  </w:p>
                  <w:p w:rsidR="00F93B5D" w:rsidRDefault="00F93B5D" w:rsidP="00F93B5D">
                    <w:pPr>
                      <w:jc w:val="left"/>
                      <w:rPr>
                        <w:rFonts w:ascii="仿宋_GB2312" w:eastAsia="仿宋_GB2312" w:cs="宋体" w:hint="eastAsia"/>
                        <w:kern w:val="0"/>
                        <w:sz w:val="24"/>
                        <w:lang w:val="zh-CN"/>
                      </w:rPr>
                    </w:pPr>
                    <w:r>
                      <w:rPr>
                        <w:rFonts w:ascii="仿宋_GB2312" w:eastAsia="仿宋_GB2312" w:cs="宋体" w:hint="eastAsia"/>
                        <w:kern w:val="0"/>
                        <w:sz w:val="24"/>
                        <w:lang w:val="zh-CN"/>
                      </w:rPr>
                      <w:t xml:space="preserve">   市联审中心、市交通运输局协调组织相关审批职能部门网上核验申报材料（齐全合规）。建设单位在验收地点提供齐全完整的建设工程竣工验收法定验收资料、图件。</w:t>
                    </w:r>
                  </w:p>
                </w:txbxContent>
              </v:textbox>
            </v:shape>
            <v:shape id="_x0000_s2059" type="#_x0000_t202" style="position:absolute;left:1673;top:26503;width:2718;height:1501;mso-wrap-distance-left:2.38119mm;mso-wrap-distance-right:2.38119mm" filled="f">
              <v:textbox inset=".5mm,.3mm,.5mm,.3mm">
                <w:txbxContent>
                  <w:p w:rsidR="00F93B5D" w:rsidRDefault="00F93B5D" w:rsidP="00F93B5D">
                    <w:pPr>
                      <w:jc w:val="center"/>
                      <w:rPr>
                        <w:rFonts w:ascii="仿宋_GB2312" w:eastAsia="仿宋_GB2312" w:cs="宋体" w:hint="eastAsia"/>
                        <w:b/>
                        <w:kern w:val="0"/>
                        <w:sz w:val="24"/>
                        <w:lang w:val="zh-CN"/>
                      </w:rPr>
                    </w:pPr>
                    <w:r>
                      <w:rPr>
                        <w:rFonts w:ascii="仿宋_GB2312" w:eastAsia="仿宋_GB2312" w:cs="宋体" w:hint="eastAsia"/>
                        <w:b/>
                        <w:kern w:val="0"/>
                        <w:sz w:val="24"/>
                        <w:lang w:val="zh-CN"/>
                      </w:rPr>
                      <w:t>一窗出件</w:t>
                    </w:r>
                  </w:p>
                  <w:p w:rsidR="00F93B5D" w:rsidRDefault="00F93B5D" w:rsidP="00F93B5D">
                    <w:pPr>
                      <w:jc w:val="center"/>
                      <w:rPr>
                        <w:sz w:val="20"/>
                      </w:rPr>
                    </w:pPr>
                    <w:r>
                      <w:rPr>
                        <w:rFonts w:ascii="仿宋_GB2312" w:eastAsia="仿宋_GB2312" w:cs="宋体" w:hint="eastAsia"/>
                        <w:kern w:val="0"/>
                        <w:sz w:val="24"/>
                        <w:lang w:val="zh-CN"/>
                      </w:rPr>
                      <w:t xml:space="preserve">    验收合格的，相关部门在规定时间内将结论上传系统并送达联审中心。</w:t>
                    </w:r>
                  </w:p>
                  <w:p w:rsidR="00F93B5D" w:rsidRDefault="00F93B5D" w:rsidP="00F93B5D">
                    <w:pPr>
                      <w:jc w:val="center"/>
                      <w:rPr>
                        <w:sz w:val="20"/>
                      </w:rPr>
                    </w:pPr>
                  </w:p>
                </w:txbxContent>
              </v:textbox>
            </v:shape>
            <v:shape id="_x0000_s2060" type="#_x0000_t202" style="position:absolute;left:4507;top:26489;width:4642;height:1715;mso-wrap-distance-left:2.38119mm;mso-wrap-distance-right:2.38119mm" filled="f">
              <v:textbox>
                <w:txbxContent>
                  <w:p w:rsidR="00F93B5D" w:rsidRDefault="00F93B5D" w:rsidP="00F93B5D">
                    <w:pPr>
                      <w:ind w:leftChars="100" w:left="210"/>
                      <w:jc w:val="left"/>
                      <w:rPr>
                        <w:sz w:val="20"/>
                      </w:rPr>
                    </w:pPr>
                    <w:r w:rsidRPr="00717400">
                      <w:rPr>
                        <w:rFonts w:ascii="仿宋_GB2312" w:eastAsia="仿宋_GB2312" w:hint="eastAsia"/>
                        <w:b/>
                        <w:sz w:val="24"/>
                        <w:szCs w:val="24"/>
                      </w:rPr>
                      <w:t>整改复</w:t>
                    </w:r>
                    <w:r w:rsidRPr="00717400">
                      <w:rPr>
                        <w:rFonts w:ascii="仿宋_GB2312" w:eastAsia="仿宋_GB2312" w:cs="宋体"/>
                        <w:b/>
                        <w:kern w:val="0"/>
                        <w:sz w:val="24"/>
                        <w:lang w:val="zh-CN"/>
                      </w:rPr>
                      <w:t>验。</w:t>
                    </w:r>
                    <w:r w:rsidRPr="00717400">
                      <w:rPr>
                        <w:rFonts w:ascii="仿宋_GB2312" w:eastAsia="仿宋_GB2312" w:hint="eastAsia"/>
                        <w:sz w:val="24"/>
                        <w:szCs w:val="24"/>
                      </w:rPr>
                      <w:t>相关职能部门一次性将整改意见与建议事项清单反馈建设单位。建设单位整改完成后，向综合窗口提出复验申请，由依法要求整改的主管部门（单位）开展复验。</w:t>
                    </w:r>
                  </w:p>
                </w:txbxContent>
              </v:textbox>
            </v:shape>
            <v:shape id="_x0000_s2061" type="#_x0000_t32" style="position:absolute;left:6094;top:20892;width:1;height:402;flip:x;mso-wrap-distance-left:2.38119mm;mso-wrap-distance-right:2.38119mm" o:connectortype="straight" filled="t"/>
            <v:shape id="_x0000_s2062" type="#_x0000_t32" style="position:absolute;left:4493;top:21281;width:14;height:555;mso-wrap-distance-left:2.38119mm;mso-wrap-distance-right:2.38119mm" o:connectortype="straight" filled="t">
              <v:stroke endarrow="block"/>
            </v:shape>
            <v:shape id="_x0000_s2063" type="#_x0000_t34" style="position:absolute;left:4507;top:21293;width:3480;height:1;mso-wrap-distance-left:2.38119mm;mso-wrap-distance-right:2.38119mm" o:connectortype="elbow" adj="10842" filled="t"/>
            <v:shape id="_x0000_s2064" type="#_x0000_t32" style="position:absolute;left:7987;top:21293;width:15;height:555;mso-wrap-distance-left:2.38119mm;mso-wrap-distance-right:2.38119mm" o:connectortype="straight" filled="t">
              <v:stroke endarrow="block"/>
            </v:shape>
            <v:shape id="_x0000_s2065" type="#_x0000_t32" style="position:absolute;left:3121;top:25950;width:15;height:556;mso-wrap-distance-left:2.38119mm;mso-wrap-distance-right:2.38119mm" o:connectortype="straight" filled="t">
              <v:stroke endarrow="block"/>
            </v:shape>
            <v:shape id="_x0000_s2066" type="#_x0000_t34" style="position:absolute;left:3108;top:25946;width:3605;height:3;flip:y;mso-wrap-distance-left:2.38119mm;mso-wrap-distance-right:2.38119mm" o:connectortype="elbow" adj="10763" filled="t"/>
            <v:shape id="_x0000_s2067" type="#_x0000_t32" style="position:absolute;left:6711;top:25950;width:15;height:556;mso-wrap-distance-left:2.38119mm;mso-wrap-distance-right:2.38119mm" o:connectortype="straight" filled="t">
              <v:stroke endarrow="block"/>
            </v:shape>
            <v:shape id="_x0000_s2068" type="#_x0000_t202" style="position:absolute;left:5919;top:23933;width:2900;height:1576;mso-wrap-distance-left:2.38119mm;mso-wrap-distance-right:2.38119mm">
              <v:textbox>
                <w:txbxContent>
                  <w:p w:rsidR="00F93B5D" w:rsidRDefault="00F93B5D" w:rsidP="00F93B5D">
                    <w:pPr>
                      <w:jc w:val="center"/>
                      <w:rPr>
                        <w:rFonts w:ascii="仿宋_GB2312" w:eastAsia="仿宋_GB2312" w:cs="宋体" w:hint="eastAsia"/>
                        <w:kern w:val="0"/>
                        <w:sz w:val="24"/>
                        <w:lang w:val="zh-CN"/>
                      </w:rPr>
                    </w:pPr>
                    <w:r>
                      <w:rPr>
                        <w:rFonts w:ascii="仿宋_GB2312" w:eastAsia="仿宋_GB2312" w:cs="宋体" w:hint="eastAsia"/>
                        <w:b/>
                        <w:kern w:val="0"/>
                        <w:sz w:val="24"/>
                        <w:lang w:val="zh-CN"/>
                      </w:rPr>
                      <w:t>工程竣工验收</w:t>
                    </w:r>
                  </w:p>
                  <w:p w:rsidR="00F93B5D" w:rsidRDefault="00F93B5D" w:rsidP="00F93B5D">
                    <w:pPr>
                      <w:jc w:val="center"/>
                    </w:pPr>
                    <w:r>
                      <w:rPr>
                        <w:rFonts w:ascii="仿宋_GB2312" w:eastAsia="仿宋_GB2312" w:cs="宋体" w:hint="eastAsia"/>
                        <w:kern w:val="0"/>
                        <w:sz w:val="24"/>
                        <w:lang w:val="zh-CN"/>
                      </w:rPr>
                      <w:t>五方责任主体工程竣工验收与联合验收时间和地点一致，同步开展。</w:t>
                    </w:r>
                  </w:p>
                </w:txbxContent>
              </v:textbox>
            </v:shape>
            <v:shape id="_x0000_s2069" type="#_x0000_t32" style="position:absolute;left:5479;top:23157;width:1;height:220;flip:x;mso-wrap-distance-left:2.38119mm;mso-wrap-distance-right:2.38119mm" o:connectortype="straight" filled="t"/>
            <v:shape id="_x0000_s2070" type="#_x0000_t32" style="position:absolute;left:3892;top:23378;width:1;height:542;flip:x;mso-wrap-distance-left:2.38119mm;mso-wrap-distance-right:2.38119mm" o:connectortype="straight" filled="t">
              <v:stroke endarrow="block"/>
            </v:shape>
            <v:shape id="_x0000_s2071" type="#_x0000_t34" style="position:absolute;left:3893;top:23376;width:3494;height:1;mso-wrap-distance-left:2.38119mm;mso-wrap-distance-right:2.38119mm" o:connectortype="elbow" adj="10799" filled="t"/>
            <v:shape id="_x0000_s2072" type="#_x0000_t32" style="position:absolute;left:7386;top:23378;width:1;height:554;flip:x;mso-wrap-distance-left:2.38119mm;mso-wrap-distance-right:2.38119mm" o:connectortype="straight" filled="t">
              <v:stroke endarrow="block"/>
            </v:shape>
            <v:shape id="_x0000_s2073" type="#_x0000_t32" style="position:absolute;left:4799;top:25725;width:1;height:220;flip:x;mso-wrap-distance-left:2.38119mm;mso-wrap-distance-right:2.38119mm" o:connectortype="straight" filled="t"/>
          </v:group>
        </w:pict>
      </w:r>
      <w:r>
        <w:rPr>
          <w:rFonts w:ascii="仿宋_GB2312" w:eastAsia="仿宋_GB2312" w:cs="宋体" w:hint="eastAsia"/>
          <w:b/>
          <w:color w:val="000000"/>
          <w:kern w:val="0"/>
          <w:sz w:val="24"/>
        </w:rPr>
        <w:br w:type="page"/>
      </w:r>
      <w:r>
        <w:rPr>
          <w:rFonts w:ascii="黑体" w:eastAsia="黑体" w:cs="宋体" w:hint="eastAsia"/>
          <w:color w:val="000000"/>
          <w:kern w:val="0"/>
          <w:sz w:val="32"/>
          <w:szCs w:val="32"/>
          <w:lang w:val="zh-CN"/>
        </w:rPr>
        <w:lastRenderedPageBreak/>
        <w:t>二、主干事项及申请材料</w:t>
      </w:r>
    </w:p>
    <w:p w:rsidR="00F93B5D" w:rsidRPr="00184036" w:rsidRDefault="00F93B5D" w:rsidP="00F93B5D">
      <w:pPr>
        <w:autoSpaceDE w:val="0"/>
        <w:autoSpaceDN w:val="0"/>
        <w:adjustRightInd w:val="0"/>
        <w:spacing w:line="600" w:lineRule="exact"/>
        <w:ind w:firstLineChars="200" w:firstLine="640"/>
        <w:jc w:val="left"/>
        <w:rPr>
          <w:rFonts w:ascii="楷体_GB2312" w:eastAsia="楷体_GB2312" w:cs="宋体" w:hint="eastAsia"/>
          <w:color w:val="000000"/>
          <w:kern w:val="0"/>
          <w:sz w:val="32"/>
          <w:szCs w:val="32"/>
          <w:lang w:val="zh-CN"/>
        </w:rPr>
      </w:pPr>
      <w:r w:rsidRPr="00184036">
        <w:rPr>
          <w:rFonts w:ascii="楷体_GB2312" w:eastAsia="楷体_GB2312" w:cs="宋体" w:hint="eastAsia"/>
          <w:color w:val="000000"/>
          <w:kern w:val="0"/>
          <w:sz w:val="32"/>
          <w:szCs w:val="32"/>
          <w:lang w:val="zh-CN"/>
        </w:rPr>
        <w:t>（一）主干事项清单</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普通公路建设及专项工程（含养护类桥隧大修、改建、重建）竣工验收审批（市级）。</w:t>
      </w:r>
    </w:p>
    <w:p w:rsidR="00F93B5D" w:rsidRPr="00184036" w:rsidRDefault="00F93B5D" w:rsidP="00F93B5D">
      <w:pPr>
        <w:autoSpaceDE w:val="0"/>
        <w:autoSpaceDN w:val="0"/>
        <w:adjustRightInd w:val="0"/>
        <w:spacing w:line="600" w:lineRule="exact"/>
        <w:ind w:firstLineChars="200" w:firstLine="640"/>
        <w:jc w:val="left"/>
        <w:rPr>
          <w:rFonts w:ascii="楷体_GB2312" w:eastAsia="楷体_GB2312" w:cs="宋体" w:hint="eastAsia"/>
          <w:color w:val="000000"/>
          <w:kern w:val="0"/>
          <w:sz w:val="32"/>
          <w:szCs w:val="32"/>
          <w:lang w:val="zh-CN"/>
        </w:rPr>
      </w:pPr>
      <w:r w:rsidRPr="00184036">
        <w:rPr>
          <w:rFonts w:ascii="楷体_GB2312" w:eastAsia="楷体_GB2312" w:cs="宋体" w:hint="eastAsia"/>
          <w:color w:val="000000"/>
          <w:kern w:val="0"/>
          <w:sz w:val="32"/>
          <w:szCs w:val="32"/>
          <w:lang w:val="zh-CN"/>
        </w:rPr>
        <w:t>（二）申请材料目录</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1.普通公路建设及专项工程竣工验收申请文件</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2.项目基本建设程序的有关批复文件</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3.土地权属证明材料</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4.项目设计、施工、施工监理（含试验检测）合同段划分表及单位名单</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5.</w:t>
      </w:r>
      <w:r w:rsidRPr="00184036">
        <w:rPr>
          <w:rFonts w:ascii="仿宋_GB2312" w:eastAsia="仿宋_GB2312" w:cs="宋体" w:hint="eastAsia"/>
          <w:color w:val="000000"/>
          <w:spacing w:val="-6"/>
          <w:kern w:val="0"/>
          <w:sz w:val="32"/>
          <w:szCs w:val="32"/>
          <w:lang w:val="zh-CN"/>
        </w:rPr>
        <w:t>交通建设工程质量监督机构出具的交工验收质量检测意见；</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6.项目法人对交工验收提出质量缺陷等遗留问题处理及验收情况的报告</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7.交工验收证书</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8.桥梁隧道定期检查报告（桥梁隧道养护工程类）</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9.档案、环保、水保专项验收意见</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10.参建单位总结报告</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11竣工决算的核备意见、审计报告及认定意见</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sidRPr="00184036">
        <w:rPr>
          <w:rFonts w:ascii="仿宋_GB2312" w:eastAsia="仿宋_GB2312" w:cs="宋体" w:hint="eastAsia"/>
          <w:color w:val="000000"/>
          <w:kern w:val="0"/>
          <w:sz w:val="32"/>
          <w:szCs w:val="32"/>
          <w:lang w:val="zh-CN"/>
        </w:rPr>
        <w:t>12.竣工验收质量鉴定报告</w:t>
      </w:r>
    </w:p>
    <w:p w:rsidR="00F93B5D" w:rsidRDefault="00F93B5D" w:rsidP="00F93B5D">
      <w:pPr>
        <w:autoSpaceDE w:val="0"/>
        <w:autoSpaceDN w:val="0"/>
        <w:adjustRightInd w:val="0"/>
        <w:spacing w:line="600" w:lineRule="exact"/>
        <w:ind w:firstLineChars="200" w:firstLine="640"/>
        <w:jc w:val="left"/>
        <w:rPr>
          <w:rFonts w:ascii="黑体" w:eastAsia="黑体" w:cs="宋体" w:hint="eastAsia"/>
          <w:color w:val="000000"/>
          <w:kern w:val="0"/>
          <w:sz w:val="32"/>
          <w:szCs w:val="32"/>
          <w:lang w:val="zh-CN"/>
        </w:rPr>
      </w:pPr>
      <w:r>
        <w:rPr>
          <w:rFonts w:ascii="黑体" w:eastAsia="黑体" w:cs="宋体" w:hint="eastAsia"/>
          <w:color w:val="000000"/>
          <w:kern w:val="0"/>
          <w:sz w:val="32"/>
          <w:szCs w:val="32"/>
          <w:lang w:val="zh-CN"/>
        </w:rPr>
        <w:t>三、行政审批辅线事项及申请材料（具体事项根据项目特性确定）</w:t>
      </w:r>
    </w:p>
    <w:p w:rsidR="00F93B5D" w:rsidRDefault="00F93B5D" w:rsidP="00F93B5D">
      <w:pPr>
        <w:autoSpaceDE w:val="0"/>
        <w:autoSpaceDN w:val="0"/>
        <w:adjustRightInd w:val="0"/>
        <w:spacing w:line="600" w:lineRule="exact"/>
        <w:ind w:firstLineChars="200" w:firstLine="640"/>
        <w:jc w:val="left"/>
        <w:rPr>
          <w:rFonts w:ascii="楷体_GB2312" w:eastAsia="楷体_GB2312" w:cs="宋体" w:hint="eastAsia"/>
          <w:color w:val="000000"/>
          <w:kern w:val="0"/>
          <w:sz w:val="32"/>
          <w:szCs w:val="32"/>
          <w:lang w:val="zh-CN"/>
        </w:rPr>
      </w:pPr>
      <w:r>
        <w:rPr>
          <w:rFonts w:ascii="楷体_GB2312" w:eastAsia="楷体_GB2312" w:cs="宋体" w:hint="eastAsia"/>
          <w:color w:val="000000"/>
          <w:kern w:val="0"/>
          <w:sz w:val="32"/>
          <w:szCs w:val="32"/>
          <w:lang w:val="zh-CN"/>
        </w:rPr>
        <w:t>（一）</w:t>
      </w:r>
      <w:r>
        <w:rPr>
          <w:rFonts w:ascii="楷体_GB2312" w:eastAsia="楷体_GB2312" w:cs="宋体" w:hint="eastAsia"/>
          <w:color w:val="000000"/>
          <w:kern w:val="0"/>
          <w:sz w:val="32"/>
          <w:szCs w:val="32"/>
          <w:lang w:val="zh-CN"/>
        </w:rPr>
        <w:t> </w:t>
      </w:r>
      <w:r>
        <w:rPr>
          <w:rFonts w:ascii="楷体_GB2312" w:eastAsia="楷体_GB2312" w:cs="宋体" w:hint="eastAsia"/>
          <w:color w:val="000000"/>
          <w:kern w:val="0"/>
          <w:sz w:val="32"/>
          <w:szCs w:val="32"/>
          <w:lang w:val="zh-CN"/>
        </w:rPr>
        <w:t>对重点建设项目（工程）档案的验收</w:t>
      </w:r>
    </w:p>
    <w:p w:rsidR="00F93B5D" w:rsidRDefault="00F93B5D" w:rsidP="00F93B5D">
      <w:pPr>
        <w:autoSpaceDE w:val="0"/>
        <w:autoSpaceDN w:val="0"/>
        <w:adjustRightInd w:val="0"/>
        <w:spacing w:line="600" w:lineRule="exact"/>
        <w:ind w:firstLineChars="200" w:firstLine="640"/>
        <w:jc w:val="left"/>
        <w:rPr>
          <w:rFonts w:ascii="方正仿宋简体" w:eastAsia="方正仿宋简体" w:cs="宋体" w:hint="eastAsia"/>
          <w:color w:val="000000"/>
          <w:kern w:val="0"/>
          <w:sz w:val="32"/>
          <w:szCs w:val="32"/>
          <w:lang w:val="zh-CN"/>
        </w:rPr>
      </w:pPr>
      <w:r>
        <w:rPr>
          <w:rFonts w:ascii="方正仿宋简体" w:eastAsia="方正仿宋简体" w:cs="宋体" w:hint="eastAsia"/>
          <w:color w:val="000000"/>
          <w:kern w:val="0"/>
          <w:sz w:val="32"/>
          <w:szCs w:val="32"/>
          <w:lang w:val="zh-CN"/>
        </w:rPr>
        <w:lastRenderedPageBreak/>
        <w:t>1.城建档案案卷目录（对重点建设项目（工程）档案的验收）；</w:t>
      </w:r>
    </w:p>
    <w:p w:rsidR="00F93B5D" w:rsidRDefault="00F93B5D" w:rsidP="00F93B5D">
      <w:pPr>
        <w:autoSpaceDE w:val="0"/>
        <w:autoSpaceDN w:val="0"/>
        <w:adjustRightInd w:val="0"/>
        <w:spacing w:line="600" w:lineRule="exact"/>
        <w:ind w:firstLineChars="200" w:firstLine="640"/>
        <w:jc w:val="left"/>
        <w:rPr>
          <w:rFonts w:ascii="方正仿宋简体" w:eastAsia="方正仿宋简体" w:cs="宋体" w:hint="eastAsia"/>
          <w:color w:val="000000"/>
          <w:kern w:val="0"/>
          <w:sz w:val="32"/>
          <w:szCs w:val="32"/>
          <w:lang w:val="zh-CN"/>
        </w:rPr>
      </w:pPr>
      <w:r>
        <w:rPr>
          <w:rFonts w:ascii="方正仿宋简体" w:eastAsia="方正仿宋简体" w:cs="宋体" w:hint="eastAsia"/>
          <w:color w:val="000000"/>
          <w:kern w:val="0"/>
          <w:sz w:val="32"/>
          <w:szCs w:val="32"/>
          <w:lang w:val="zh-CN"/>
        </w:rPr>
        <w:t>2.</w:t>
      </w:r>
      <w:r>
        <w:rPr>
          <w:rFonts w:ascii="方正仿宋简体" w:eastAsia="方正仿宋简体" w:cs="宋体" w:hint="eastAsia"/>
          <w:color w:val="000000"/>
          <w:kern w:val="0"/>
          <w:sz w:val="32"/>
          <w:szCs w:val="32"/>
          <w:lang w:val="zh-CN"/>
        </w:rPr>
        <w:t> </w:t>
      </w:r>
      <w:r>
        <w:rPr>
          <w:rFonts w:ascii="方正仿宋简体" w:eastAsia="方正仿宋简体" w:cs="宋体" w:hint="eastAsia"/>
          <w:color w:val="000000"/>
          <w:kern w:val="0"/>
          <w:sz w:val="32"/>
          <w:szCs w:val="32"/>
          <w:lang w:val="zh-CN"/>
        </w:rPr>
        <w:t>建设用地规划许可证申请表。</w:t>
      </w:r>
    </w:p>
    <w:p w:rsidR="00F93B5D" w:rsidRDefault="00F93B5D" w:rsidP="00F93B5D">
      <w:pPr>
        <w:autoSpaceDE w:val="0"/>
        <w:autoSpaceDN w:val="0"/>
        <w:adjustRightInd w:val="0"/>
        <w:spacing w:line="600" w:lineRule="exact"/>
        <w:ind w:firstLineChars="200" w:firstLine="640"/>
        <w:jc w:val="left"/>
        <w:rPr>
          <w:rFonts w:ascii="黑体" w:eastAsia="黑体" w:cs="宋体" w:hint="eastAsia"/>
          <w:color w:val="000000"/>
          <w:kern w:val="0"/>
          <w:sz w:val="32"/>
          <w:szCs w:val="32"/>
          <w:lang w:val="zh-CN"/>
        </w:rPr>
      </w:pPr>
      <w:r>
        <w:rPr>
          <w:rFonts w:ascii="黑体" w:eastAsia="黑体" w:cs="宋体" w:hint="eastAsia"/>
          <w:color w:val="000000"/>
          <w:kern w:val="0"/>
          <w:sz w:val="32"/>
          <w:szCs w:val="32"/>
          <w:lang w:val="zh-CN"/>
        </w:rPr>
        <w:t>四、申请材料相关要求</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Pr>
          <w:rFonts w:ascii="楷体_GB2312" w:eastAsia="楷体_GB2312" w:cs="宋体" w:hint="eastAsia"/>
          <w:color w:val="000000"/>
          <w:kern w:val="0"/>
          <w:sz w:val="32"/>
          <w:szCs w:val="32"/>
          <w:lang w:val="zh-CN"/>
        </w:rPr>
        <w:t>（一）建设单位根据项目特性选择中介机构或自行组织编制相关申报材料。</w:t>
      </w:r>
      <w:r w:rsidRPr="00184036">
        <w:rPr>
          <w:rFonts w:ascii="仿宋_GB2312" w:eastAsia="仿宋_GB2312" w:cs="宋体" w:hint="eastAsia"/>
          <w:color w:val="000000"/>
          <w:kern w:val="0"/>
          <w:sz w:val="32"/>
          <w:szCs w:val="32"/>
          <w:lang w:val="zh-CN"/>
        </w:rPr>
        <w:t xml:space="preserve">申报材料为纸质原件1份（证照类材料验原件，交复印件并加盖公章注明与原件一致）及PDF格式电子档1套（原件扫描，载体为U盘、光盘、硬盘），特别注明的除外。 </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Pr>
          <w:rFonts w:ascii="楷体_GB2312" w:eastAsia="楷体_GB2312" w:cs="宋体" w:hint="eastAsia"/>
          <w:color w:val="000000"/>
          <w:kern w:val="0"/>
          <w:sz w:val="32"/>
          <w:szCs w:val="32"/>
          <w:lang w:val="zh-CN"/>
        </w:rPr>
        <w:t>（二）建设单位对填报信息及材料的完整性、真实性、合法性、有效性负责。</w:t>
      </w:r>
      <w:r w:rsidRPr="00184036">
        <w:rPr>
          <w:rFonts w:ascii="仿宋_GB2312" w:eastAsia="仿宋_GB2312" w:cs="宋体" w:hint="eastAsia"/>
          <w:color w:val="000000"/>
          <w:kern w:val="0"/>
          <w:sz w:val="32"/>
          <w:szCs w:val="32"/>
          <w:lang w:val="zh-CN"/>
        </w:rPr>
        <w:t>建设单位自行将电子档材料上传至四川省政务服务网工程建设项目审批专题（广元市），纸质材料递交到市投资项目联合审批服务中心综合窗口。凡前置审批已提交的资料，后续审批时不再重复提交。</w:t>
      </w:r>
    </w:p>
    <w:p w:rsidR="00F93B5D" w:rsidRPr="00184036" w:rsidRDefault="00F93B5D" w:rsidP="00F93B5D">
      <w:pPr>
        <w:autoSpaceDE w:val="0"/>
        <w:autoSpaceDN w:val="0"/>
        <w:adjustRightInd w:val="0"/>
        <w:spacing w:line="600" w:lineRule="exact"/>
        <w:ind w:firstLineChars="200" w:firstLine="640"/>
        <w:jc w:val="left"/>
        <w:rPr>
          <w:rFonts w:ascii="仿宋_GB2312" w:eastAsia="仿宋_GB2312" w:cs="宋体" w:hint="eastAsia"/>
          <w:color w:val="000000"/>
          <w:kern w:val="0"/>
          <w:sz w:val="32"/>
          <w:szCs w:val="32"/>
          <w:lang w:val="zh-CN"/>
        </w:rPr>
      </w:pPr>
      <w:r>
        <w:rPr>
          <w:rFonts w:ascii="楷体_GB2312" w:eastAsia="楷体_GB2312" w:cs="宋体" w:hint="eastAsia"/>
          <w:color w:val="000000"/>
          <w:kern w:val="0"/>
          <w:sz w:val="32"/>
          <w:szCs w:val="32"/>
          <w:lang w:val="zh-CN"/>
        </w:rPr>
        <w:t>（三）全套申报材料（纸质和电子档材料）由审批阶段牵头部门保管使用、整理归档和查阅利用。</w:t>
      </w:r>
      <w:r w:rsidRPr="00184036">
        <w:rPr>
          <w:rFonts w:ascii="仿宋_GB2312" w:eastAsia="仿宋_GB2312" w:cs="宋体" w:hint="eastAsia"/>
          <w:color w:val="000000"/>
          <w:kern w:val="0"/>
          <w:sz w:val="32"/>
          <w:szCs w:val="32"/>
          <w:lang w:val="zh-CN"/>
        </w:rPr>
        <w:t>电子档申报材料通过四川省政务服务网工程建设项目审批专题（广元市）实现共享，协办单位根据审批要求自行下载使用，所有审批结论通过管理系统实时共享。</w:t>
      </w:r>
    </w:p>
    <w:p w:rsidR="00F93B5D" w:rsidRDefault="00F93B5D" w:rsidP="00F93B5D">
      <w:pPr>
        <w:autoSpaceDE w:val="0"/>
        <w:autoSpaceDN w:val="0"/>
        <w:adjustRightInd w:val="0"/>
        <w:spacing w:line="600" w:lineRule="exact"/>
        <w:ind w:firstLineChars="200" w:firstLine="640"/>
        <w:jc w:val="left"/>
        <w:rPr>
          <w:rFonts w:ascii="黑体" w:eastAsia="黑体" w:cs="宋体" w:hint="eastAsia"/>
          <w:color w:val="000000"/>
          <w:kern w:val="0"/>
          <w:sz w:val="32"/>
          <w:szCs w:val="32"/>
          <w:lang w:val="zh-CN"/>
        </w:rPr>
      </w:pPr>
      <w:r>
        <w:rPr>
          <w:rFonts w:ascii="黑体" w:eastAsia="黑体" w:cs="宋体" w:hint="eastAsia"/>
          <w:color w:val="000000"/>
          <w:kern w:val="0"/>
          <w:sz w:val="32"/>
          <w:szCs w:val="32"/>
          <w:lang w:val="zh-CN"/>
        </w:rPr>
        <w:t>五、广元市新改建普通公路工程建设项目竣工验收阶段并联审批申报表（受理单、办结单）</w:t>
      </w:r>
    </w:p>
    <w:p w:rsidR="00F93B5D" w:rsidRDefault="00F93B5D" w:rsidP="00F93B5D">
      <w:pPr>
        <w:widowControl/>
        <w:jc w:val="center"/>
        <w:rPr>
          <w:rFonts w:ascii="黑体" w:eastAsia="黑体" w:cs="宋体" w:hint="eastAsia"/>
          <w:color w:val="000000"/>
          <w:kern w:val="0"/>
          <w:sz w:val="36"/>
          <w:szCs w:val="32"/>
          <w:lang w:val="zh-CN"/>
        </w:rPr>
      </w:pPr>
      <w:r>
        <w:rPr>
          <w:rFonts w:ascii="方正仿宋简体" w:eastAsia="方正仿宋简体" w:cs="宋体" w:hint="eastAsia"/>
          <w:color w:val="000000"/>
          <w:kern w:val="0"/>
          <w:sz w:val="32"/>
          <w:szCs w:val="32"/>
          <w:lang w:val="zh-CN"/>
        </w:rPr>
        <w:br w:type="page"/>
      </w:r>
      <w:r>
        <w:rPr>
          <w:rFonts w:ascii="黑体" w:eastAsia="黑体" w:cs="宋体" w:hint="eastAsia"/>
          <w:color w:val="000000"/>
          <w:kern w:val="0"/>
          <w:sz w:val="36"/>
          <w:szCs w:val="32"/>
          <w:lang w:val="zh-CN"/>
        </w:rPr>
        <w:lastRenderedPageBreak/>
        <w:t>广元市新改建普通公路工程建设项目竣工验收阶段</w:t>
      </w:r>
    </w:p>
    <w:p w:rsidR="00F93B5D" w:rsidRDefault="00F93B5D" w:rsidP="00F93B5D">
      <w:pPr>
        <w:autoSpaceDE w:val="0"/>
        <w:autoSpaceDN w:val="0"/>
        <w:adjustRightInd w:val="0"/>
        <w:spacing w:line="500" w:lineRule="exact"/>
        <w:jc w:val="center"/>
        <w:rPr>
          <w:rFonts w:ascii="黑体" w:eastAsia="黑体" w:cs="宋体" w:hint="eastAsia"/>
          <w:color w:val="000000"/>
          <w:kern w:val="0"/>
          <w:sz w:val="36"/>
          <w:szCs w:val="32"/>
          <w:lang w:val="zh-CN"/>
        </w:rPr>
      </w:pPr>
      <w:r>
        <w:rPr>
          <w:rFonts w:ascii="黑体" w:eastAsia="黑体" w:cs="宋体" w:hint="eastAsia"/>
          <w:color w:val="000000"/>
          <w:kern w:val="0"/>
          <w:sz w:val="36"/>
          <w:szCs w:val="32"/>
          <w:lang w:val="zh-CN"/>
        </w:rPr>
        <w:t>并联审批申报表（受理单、办结单）</w:t>
      </w:r>
    </w:p>
    <w:p w:rsidR="00F93B5D" w:rsidRDefault="00F93B5D" w:rsidP="00F93B5D">
      <w:pPr>
        <w:snapToGrid w:val="0"/>
        <w:rPr>
          <w:rFonts w:ascii="仿宋_GB2312" w:eastAsia="仿宋_GB2312" w:cs="宋体" w:hint="eastAsia"/>
          <w:color w:val="000000"/>
          <w:kern w:val="0"/>
          <w:sz w:val="24"/>
        </w:rPr>
      </w:pPr>
      <w:r>
        <w:rPr>
          <w:rFonts w:ascii="仿宋_GB2312" w:eastAsia="仿宋_GB2312" w:cs="宋体" w:hint="eastAsia"/>
          <w:color w:val="000000"/>
          <w:kern w:val="0"/>
          <w:sz w:val="24"/>
        </w:rPr>
        <w:t>项目代码：                             申请日期:       （单位盖章）</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774"/>
        <w:gridCol w:w="1337"/>
        <w:gridCol w:w="450"/>
        <w:gridCol w:w="1700"/>
        <w:gridCol w:w="383"/>
        <w:gridCol w:w="851"/>
        <w:gridCol w:w="207"/>
        <w:gridCol w:w="218"/>
        <w:gridCol w:w="895"/>
        <w:gridCol w:w="2082"/>
      </w:tblGrid>
      <w:tr w:rsidR="00F93B5D" w:rsidTr="00CB5DEA">
        <w:trPr>
          <w:trHeight w:val="397"/>
        </w:trPr>
        <w:tc>
          <w:tcPr>
            <w:tcW w:w="2111"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项目名称</w:t>
            </w:r>
          </w:p>
        </w:tc>
        <w:tc>
          <w:tcPr>
            <w:tcW w:w="6786" w:type="dxa"/>
            <w:gridSpan w:val="8"/>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2111"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建设地址</w:t>
            </w:r>
          </w:p>
        </w:tc>
        <w:tc>
          <w:tcPr>
            <w:tcW w:w="6786" w:type="dxa"/>
            <w:gridSpan w:val="8"/>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2111"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建设单位</w:t>
            </w:r>
          </w:p>
        </w:tc>
        <w:tc>
          <w:tcPr>
            <w:tcW w:w="6786" w:type="dxa"/>
            <w:gridSpan w:val="8"/>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2111"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设计单位</w:t>
            </w:r>
          </w:p>
        </w:tc>
        <w:tc>
          <w:tcPr>
            <w:tcW w:w="2150"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1441"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勘察单位</w:t>
            </w:r>
          </w:p>
        </w:tc>
        <w:tc>
          <w:tcPr>
            <w:tcW w:w="3195"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2111"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施工单位</w:t>
            </w:r>
          </w:p>
        </w:tc>
        <w:tc>
          <w:tcPr>
            <w:tcW w:w="2150"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1441"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监理单位</w:t>
            </w:r>
          </w:p>
        </w:tc>
        <w:tc>
          <w:tcPr>
            <w:tcW w:w="3195"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2111"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项目负责人</w:t>
            </w:r>
          </w:p>
        </w:tc>
        <w:tc>
          <w:tcPr>
            <w:tcW w:w="2150"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1441"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联系电话</w:t>
            </w:r>
          </w:p>
        </w:tc>
        <w:tc>
          <w:tcPr>
            <w:tcW w:w="3195"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2111"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项目联系人</w:t>
            </w:r>
          </w:p>
        </w:tc>
        <w:tc>
          <w:tcPr>
            <w:tcW w:w="2150"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1441"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手机号码</w:t>
            </w:r>
          </w:p>
        </w:tc>
        <w:tc>
          <w:tcPr>
            <w:tcW w:w="3195"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8897" w:type="dxa"/>
            <w:gridSpan w:val="10"/>
            <w:noWrap/>
            <w:vAlign w:val="center"/>
          </w:tcPr>
          <w:p w:rsidR="00F93B5D" w:rsidRDefault="00F93B5D" w:rsidP="00CB5DEA">
            <w:pPr>
              <w:snapToGrid w:val="0"/>
              <w:spacing w:line="280" w:lineRule="exact"/>
              <w:ind w:firstLineChars="200" w:firstLine="480"/>
              <w:rPr>
                <w:rFonts w:ascii="仿宋_GB2312" w:eastAsia="仿宋_GB2312" w:cs="宋体" w:hint="eastAsia"/>
                <w:color w:val="000000"/>
                <w:kern w:val="0"/>
                <w:sz w:val="24"/>
              </w:rPr>
            </w:pPr>
            <w:r>
              <w:rPr>
                <w:rFonts w:ascii="仿宋_GB2312" w:eastAsia="仿宋_GB2312" w:cs="宋体" w:hint="eastAsia"/>
                <w:color w:val="000000"/>
                <w:kern w:val="0"/>
                <w:sz w:val="24"/>
              </w:rPr>
              <w:t>本工程已完成工程设计和合同约定的各项工程内容，建设项目主体工程、辅助工程、配套设施已按审查合格的施工图设计文件要求建成；施工单位已完成工程质量自检，确认工程质量符合有关法律法规和工程建设强制性标准；验收涉及的测量工作按照“一次委托、联合测绘、成果共享”的规定，委托中介机构已完成测量、测绘和检测并提交竣工测绘成果与相关检测报告；建设项目档案资料符合建设项目文件归档整理规范要求；已填写完整相关报表，并提供相关文字说明材料，申报材料齐全，已具备验收条件。</w:t>
            </w:r>
          </w:p>
        </w:tc>
      </w:tr>
      <w:tr w:rsidR="00F93B5D" w:rsidTr="00CB5DEA">
        <w:trPr>
          <w:trHeight w:val="397"/>
        </w:trPr>
        <w:tc>
          <w:tcPr>
            <w:tcW w:w="2111" w:type="dxa"/>
            <w:gridSpan w:val="2"/>
            <w:noWrap/>
            <w:vAlign w:val="center"/>
          </w:tcPr>
          <w:p w:rsidR="00F93B5D" w:rsidRDefault="00F93B5D" w:rsidP="00CB5DEA">
            <w:pPr>
              <w:snapToGrid w:val="0"/>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拟进行工程竣工验收的时间、地点</w:t>
            </w:r>
          </w:p>
        </w:tc>
        <w:tc>
          <w:tcPr>
            <w:tcW w:w="6786" w:type="dxa"/>
            <w:gridSpan w:val="8"/>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val="restart"/>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申报事项</w:t>
            </w:r>
          </w:p>
        </w:tc>
        <w:tc>
          <w:tcPr>
            <w:tcW w:w="1337" w:type="dxa"/>
            <w:vMerge w:val="restart"/>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主干事项</w:t>
            </w:r>
          </w:p>
        </w:tc>
        <w:tc>
          <w:tcPr>
            <w:tcW w:w="2533" w:type="dxa"/>
            <w:gridSpan w:val="3"/>
            <w:noWrap/>
            <w:vAlign w:val="center"/>
          </w:tcPr>
          <w:p w:rsidR="00F93B5D" w:rsidRDefault="00F93B5D" w:rsidP="00CB5DEA">
            <w:pPr>
              <w:spacing w:line="280" w:lineRule="exact"/>
              <w:jc w:val="center"/>
              <w:rPr>
                <w:rFonts w:ascii="仿宋_GB2312" w:eastAsia="仿宋_GB2312" w:cs="宋体" w:hint="eastAsia"/>
                <w:color w:val="000000"/>
                <w:kern w:val="0"/>
                <w:sz w:val="24"/>
              </w:rPr>
            </w:pPr>
            <w:r>
              <w:rPr>
                <w:rFonts w:ascii="仿宋_GB2312" w:eastAsia="仿宋_GB2312" w:cs="宋体" w:hint="eastAsia"/>
                <w:color w:val="000000"/>
                <w:kern w:val="0"/>
                <w:sz w:val="24"/>
              </w:rPr>
              <w:t>事项名称</w:t>
            </w:r>
          </w:p>
        </w:tc>
        <w:tc>
          <w:tcPr>
            <w:tcW w:w="2171" w:type="dxa"/>
            <w:gridSpan w:val="4"/>
            <w:noWrap/>
            <w:vAlign w:val="center"/>
          </w:tcPr>
          <w:p w:rsidR="00F93B5D" w:rsidRDefault="00F93B5D" w:rsidP="00CB5DEA">
            <w:pPr>
              <w:spacing w:line="280" w:lineRule="exact"/>
              <w:jc w:val="center"/>
              <w:rPr>
                <w:rFonts w:ascii="仿宋_GB2312" w:eastAsia="仿宋_GB2312" w:cs="宋体" w:hint="eastAsia"/>
                <w:color w:val="000000"/>
                <w:kern w:val="0"/>
                <w:sz w:val="24"/>
              </w:rPr>
            </w:pPr>
            <w:r>
              <w:rPr>
                <w:rFonts w:ascii="仿宋_GB2312" w:eastAsia="仿宋_GB2312" w:cs="宋体" w:hint="eastAsia"/>
                <w:color w:val="000000"/>
                <w:kern w:val="0"/>
                <w:sz w:val="24"/>
              </w:rPr>
              <w:t>申报材料</w:t>
            </w:r>
          </w:p>
        </w:tc>
        <w:tc>
          <w:tcPr>
            <w:tcW w:w="2082" w:type="dxa"/>
            <w:noWrap/>
            <w:vAlign w:val="center"/>
          </w:tcPr>
          <w:p w:rsidR="00F93B5D" w:rsidRDefault="00F93B5D" w:rsidP="00CB5DEA">
            <w:pPr>
              <w:snapToGrid w:val="0"/>
              <w:spacing w:line="280" w:lineRule="exact"/>
              <w:jc w:val="center"/>
              <w:rPr>
                <w:rFonts w:ascii="仿宋_GB2312" w:eastAsia="仿宋_GB2312" w:cs="宋体" w:hint="eastAsia"/>
                <w:color w:val="000000"/>
                <w:kern w:val="0"/>
                <w:sz w:val="24"/>
              </w:rPr>
            </w:pPr>
            <w:r>
              <w:rPr>
                <w:rFonts w:ascii="仿宋_GB2312" w:eastAsia="仿宋_GB2312" w:cs="宋体" w:hint="eastAsia"/>
                <w:color w:val="000000"/>
                <w:kern w:val="0"/>
                <w:sz w:val="24"/>
              </w:rPr>
              <w:t>部门审查意见</w:t>
            </w:r>
          </w:p>
        </w:tc>
      </w:tr>
      <w:tr w:rsidR="00F93B5D" w:rsidTr="00CB5DEA">
        <w:trPr>
          <w:cantSplit/>
          <w:trHeight w:val="397"/>
        </w:trPr>
        <w:tc>
          <w:tcPr>
            <w:tcW w:w="774" w:type="dxa"/>
            <w:vMerge/>
            <w:noWrap/>
            <w:vAlign w:val="center"/>
          </w:tcPr>
          <w:p w:rsidR="00F93B5D" w:rsidRDefault="00F93B5D" w:rsidP="00CB5DEA"/>
        </w:tc>
        <w:tc>
          <w:tcPr>
            <w:tcW w:w="1337" w:type="dxa"/>
            <w:vMerge/>
            <w:noWrap/>
            <w:vAlign w:val="center"/>
          </w:tcPr>
          <w:p w:rsidR="00F93B5D" w:rsidRDefault="00F93B5D" w:rsidP="00CB5DEA"/>
        </w:tc>
        <w:tc>
          <w:tcPr>
            <w:tcW w:w="2533"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171" w:type="dxa"/>
            <w:gridSpan w:val="4"/>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082" w:type="dxa"/>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noWrap/>
            <w:vAlign w:val="center"/>
          </w:tcPr>
          <w:p w:rsidR="00F93B5D" w:rsidRDefault="00F93B5D" w:rsidP="00CB5DEA"/>
        </w:tc>
        <w:tc>
          <w:tcPr>
            <w:tcW w:w="1337" w:type="dxa"/>
            <w:vMerge w:val="restart"/>
            <w:noWrap/>
            <w:vAlign w:val="center"/>
          </w:tcPr>
          <w:p w:rsidR="00F93B5D" w:rsidRDefault="00F93B5D" w:rsidP="00CB5DEA">
            <w:pPr>
              <w:snapToGrid w:val="0"/>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并行办理事项</w:t>
            </w:r>
          </w:p>
        </w:tc>
        <w:tc>
          <w:tcPr>
            <w:tcW w:w="2533"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171" w:type="dxa"/>
            <w:gridSpan w:val="4"/>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082" w:type="dxa"/>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noWrap/>
            <w:vAlign w:val="center"/>
          </w:tcPr>
          <w:p w:rsidR="00F93B5D" w:rsidRDefault="00F93B5D" w:rsidP="00CB5DEA"/>
        </w:tc>
        <w:tc>
          <w:tcPr>
            <w:tcW w:w="1337" w:type="dxa"/>
            <w:vMerge/>
            <w:noWrap/>
            <w:vAlign w:val="center"/>
          </w:tcPr>
          <w:p w:rsidR="00F93B5D" w:rsidRDefault="00F93B5D" w:rsidP="00CB5DEA"/>
        </w:tc>
        <w:tc>
          <w:tcPr>
            <w:tcW w:w="2533"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171" w:type="dxa"/>
            <w:gridSpan w:val="4"/>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082" w:type="dxa"/>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val="restart"/>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受理情况</w:t>
            </w:r>
          </w:p>
        </w:tc>
        <w:tc>
          <w:tcPr>
            <w:tcW w:w="1337" w:type="dxa"/>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受理时间</w:t>
            </w:r>
          </w:p>
        </w:tc>
        <w:tc>
          <w:tcPr>
            <w:tcW w:w="2533"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1276"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受理人员</w:t>
            </w:r>
          </w:p>
        </w:tc>
        <w:tc>
          <w:tcPr>
            <w:tcW w:w="2977"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noWrap/>
            <w:vAlign w:val="center"/>
          </w:tcPr>
          <w:p w:rsidR="00F93B5D" w:rsidRDefault="00F93B5D" w:rsidP="00CB5DEA"/>
        </w:tc>
        <w:tc>
          <w:tcPr>
            <w:tcW w:w="1337" w:type="dxa"/>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审批时限</w:t>
            </w:r>
          </w:p>
        </w:tc>
        <w:tc>
          <w:tcPr>
            <w:tcW w:w="2533"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1276"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咨询电话</w:t>
            </w:r>
          </w:p>
        </w:tc>
        <w:tc>
          <w:tcPr>
            <w:tcW w:w="2977" w:type="dxa"/>
            <w:gridSpan w:val="2"/>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noWrap/>
            <w:vAlign w:val="center"/>
          </w:tcPr>
          <w:p w:rsidR="00F93B5D" w:rsidRDefault="00F93B5D" w:rsidP="00CB5DEA"/>
        </w:tc>
        <w:tc>
          <w:tcPr>
            <w:tcW w:w="1337" w:type="dxa"/>
            <w:noWrap/>
            <w:vAlign w:val="center"/>
          </w:tcPr>
          <w:p w:rsidR="00F93B5D" w:rsidRDefault="00F93B5D" w:rsidP="00CB5DEA">
            <w:pPr>
              <w:snapToGrid w:val="0"/>
              <w:spacing w:line="280" w:lineRule="exact"/>
              <w:jc w:val="center"/>
              <w:rPr>
                <w:rFonts w:ascii="仿宋_GB2312" w:eastAsia="仿宋_GB2312" w:cs="宋体" w:hint="eastAsia"/>
                <w:color w:val="000000"/>
                <w:kern w:val="0"/>
                <w:sz w:val="24"/>
              </w:rPr>
            </w:pPr>
            <w:r>
              <w:rPr>
                <w:rFonts w:ascii="仿宋_GB2312" w:eastAsia="仿宋_GB2312" w:cs="宋体" w:hint="eastAsia"/>
                <w:color w:val="000000"/>
                <w:kern w:val="0"/>
                <w:sz w:val="24"/>
              </w:rPr>
              <w:t>联审中心受理批分意  见</w:t>
            </w:r>
          </w:p>
        </w:tc>
        <w:tc>
          <w:tcPr>
            <w:tcW w:w="2533"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组长：    年  月  日</w:t>
            </w:r>
          </w:p>
        </w:tc>
        <w:tc>
          <w:tcPr>
            <w:tcW w:w="4253" w:type="dxa"/>
            <w:gridSpan w:val="5"/>
            <w:noWrap/>
            <w:vAlign w:val="center"/>
          </w:tcPr>
          <w:p w:rsidR="00F93B5D" w:rsidRDefault="00F93B5D" w:rsidP="00CB5DEA">
            <w:pPr>
              <w:spacing w:line="280" w:lineRule="exact"/>
              <w:rPr>
                <w:rFonts w:ascii="仿宋_GB2312" w:eastAsia="仿宋_GB2312" w:cs="宋体" w:hint="eastAsia"/>
                <w:color w:val="000000"/>
                <w:kern w:val="0"/>
                <w:sz w:val="24"/>
              </w:rPr>
            </w:pPr>
          </w:p>
          <w:p w:rsidR="00F93B5D" w:rsidRDefault="00F93B5D" w:rsidP="00CB5DEA">
            <w:pPr>
              <w:spacing w:line="280" w:lineRule="exact"/>
              <w:jc w:val="right"/>
              <w:rPr>
                <w:rFonts w:ascii="仿宋_GB2312" w:eastAsia="仿宋_GB2312" w:cs="宋体" w:hint="eastAsia"/>
                <w:color w:val="000000"/>
                <w:kern w:val="0"/>
                <w:sz w:val="24"/>
              </w:rPr>
            </w:pPr>
            <w:r>
              <w:rPr>
                <w:rFonts w:ascii="仿宋_GB2312" w:eastAsia="仿宋_GB2312" w:cs="宋体" w:hint="eastAsia"/>
                <w:color w:val="000000"/>
                <w:kern w:val="0"/>
                <w:sz w:val="24"/>
              </w:rPr>
              <w:t>负责人：   年  月  日</w:t>
            </w:r>
          </w:p>
        </w:tc>
      </w:tr>
      <w:tr w:rsidR="00F93B5D" w:rsidTr="00CB5DEA">
        <w:trPr>
          <w:cantSplit/>
          <w:trHeight w:val="397"/>
        </w:trPr>
        <w:tc>
          <w:tcPr>
            <w:tcW w:w="774" w:type="dxa"/>
            <w:vMerge w:val="restart"/>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办结结果</w:t>
            </w:r>
          </w:p>
        </w:tc>
        <w:tc>
          <w:tcPr>
            <w:tcW w:w="4721" w:type="dxa"/>
            <w:gridSpan w:val="5"/>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验收结论</w:t>
            </w:r>
          </w:p>
        </w:tc>
        <w:tc>
          <w:tcPr>
            <w:tcW w:w="1320" w:type="dxa"/>
            <w:gridSpan w:val="3"/>
            <w:noWrap/>
            <w:vAlign w:val="center"/>
          </w:tcPr>
          <w:p w:rsidR="00F93B5D" w:rsidRDefault="00F93B5D" w:rsidP="00CB5DEA">
            <w:pPr>
              <w:snapToGrid w:val="0"/>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综合窗口</w:t>
            </w:r>
          </w:p>
          <w:p w:rsidR="00F93B5D" w:rsidRDefault="00F93B5D" w:rsidP="00CB5DEA">
            <w:pPr>
              <w:snapToGrid w:val="0"/>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回收签字</w:t>
            </w:r>
          </w:p>
        </w:tc>
        <w:tc>
          <w:tcPr>
            <w:tcW w:w="2082" w:type="dxa"/>
            <w:noWrap/>
            <w:vAlign w:val="center"/>
          </w:tcPr>
          <w:p w:rsidR="00F93B5D" w:rsidRDefault="00F93B5D" w:rsidP="00CB5DEA">
            <w:pPr>
              <w:snapToGrid w:val="0"/>
              <w:spacing w:line="280" w:lineRule="exact"/>
              <w:jc w:val="center"/>
              <w:rPr>
                <w:rFonts w:ascii="仿宋_GB2312" w:eastAsia="仿宋_GB2312" w:cs="宋体" w:hint="eastAsia"/>
                <w:color w:val="000000"/>
                <w:kern w:val="0"/>
                <w:sz w:val="24"/>
              </w:rPr>
            </w:pPr>
            <w:r>
              <w:rPr>
                <w:rFonts w:ascii="仿宋_GB2312" w:eastAsia="仿宋_GB2312" w:cs="宋体" w:hint="eastAsia"/>
                <w:color w:val="000000"/>
                <w:kern w:val="0"/>
                <w:sz w:val="24"/>
              </w:rPr>
              <w:t>建设单位领取签字</w:t>
            </w:r>
          </w:p>
        </w:tc>
      </w:tr>
      <w:tr w:rsidR="00F93B5D" w:rsidTr="00CB5DEA">
        <w:trPr>
          <w:cantSplit/>
          <w:trHeight w:val="397"/>
        </w:trPr>
        <w:tc>
          <w:tcPr>
            <w:tcW w:w="774" w:type="dxa"/>
            <w:vMerge/>
            <w:noWrap/>
            <w:vAlign w:val="center"/>
          </w:tcPr>
          <w:p w:rsidR="00F93B5D" w:rsidRDefault="00F93B5D" w:rsidP="00CB5DEA"/>
        </w:tc>
        <w:tc>
          <w:tcPr>
            <w:tcW w:w="4721" w:type="dxa"/>
            <w:gridSpan w:val="5"/>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1.</w:t>
            </w:r>
          </w:p>
        </w:tc>
        <w:tc>
          <w:tcPr>
            <w:tcW w:w="1320"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082" w:type="dxa"/>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noWrap/>
            <w:vAlign w:val="center"/>
          </w:tcPr>
          <w:p w:rsidR="00F93B5D" w:rsidRDefault="00F93B5D" w:rsidP="00CB5DEA"/>
        </w:tc>
        <w:tc>
          <w:tcPr>
            <w:tcW w:w="4721" w:type="dxa"/>
            <w:gridSpan w:val="5"/>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2.</w:t>
            </w:r>
          </w:p>
        </w:tc>
        <w:tc>
          <w:tcPr>
            <w:tcW w:w="1320"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082" w:type="dxa"/>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cantSplit/>
          <w:trHeight w:val="397"/>
        </w:trPr>
        <w:tc>
          <w:tcPr>
            <w:tcW w:w="774" w:type="dxa"/>
            <w:vMerge/>
            <w:noWrap/>
            <w:vAlign w:val="center"/>
          </w:tcPr>
          <w:p w:rsidR="00F93B5D" w:rsidRDefault="00F93B5D" w:rsidP="00CB5DEA"/>
        </w:tc>
        <w:tc>
          <w:tcPr>
            <w:tcW w:w="4721" w:type="dxa"/>
            <w:gridSpan w:val="5"/>
            <w:noWrap/>
            <w:vAlign w:val="center"/>
          </w:tcPr>
          <w:p w:rsidR="00F93B5D" w:rsidRDefault="00F93B5D" w:rsidP="00CB5DEA">
            <w:pPr>
              <w:spacing w:line="280" w:lineRule="exact"/>
              <w:rPr>
                <w:rFonts w:ascii="仿宋_GB2312" w:eastAsia="仿宋_GB2312" w:cs="宋体" w:hint="eastAsia"/>
                <w:color w:val="000000"/>
                <w:kern w:val="0"/>
                <w:sz w:val="24"/>
              </w:rPr>
            </w:pPr>
            <w:r>
              <w:rPr>
                <w:rFonts w:ascii="仿宋_GB2312" w:eastAsia="仿宋_GB2312" w:cs="宋体" w:hint="eastAsia"/>
                <w:color w:val="000000"/>
                <w:kern w:val="0"/>
                <w:sz w:val="24"/>
              </w:rPr>
              <w:t>3.</w:t>
            </w:r>
          </w:p>
        </w:tc>
        <w:tc>
          <w:tcPr>
            <w:tcW w:w="1320" w:type="dxa"/>
            <w:gridSpan w:val="3"/>
            <w:noWrap/>
            <w:vAlign w:val="center"/>
          </w:tcPr>
          <w:p w:rsidR="00F93B5D" w:rsidRDefault="00F93B5D" w:rsidP="00CB5DEA">
            <w:pPr>
              <w:spacing w:line="280" w:lineRule="exact"/>
              <w:rPr>
                <w:rFonts w:ascii="仿宋_GB2312" w:eastAsia="仿宋_GB2312" w:cs="宋体" w:hint="eastAsia"/>
                <w:color w:val="000000"/>
                <w:kern w:val="0"/>
                <w:sz w:val="24"/>
              </w:rPr>
            </w:pPr>
          </w:p>
        </w:tc>
        <w:tc>
          <w:tcPr>
            <w:tcW w:w="2082" w:type="dxa"/>
            <w:noWrap/>
            <w:vAlign w:val="center"/>
          </w:tcPr>
          <w:p w:rsidR="00F93B5D" w:rsidRDefault="00F93B5D" w:rsidP="00CB5DEA">
            <w:pPr>
              <w:spacing w:line="280" w:lineRule="exact"/>
              <w:rPr>
                <w:rFonts w:ascii="仿宋_GB2312" w:eastAsia="仿宋_GB2312" w:cs="宋体" w:hint="eastAsia"/>
                <w:color w:val="000000"/>
                <w:kern w:val="0"/>
                <w:sz w:val="24"/>
              </w:rPr>
            </w:pPr>
          </w:p>
        </w:tc>
      </w:tr>
      <w:tr w:rsidR="00F93B5D" w:rsidTr="00CB5DEA">
        <w:trPr>
          <w:trHeight w:val="397"/>
        </w:trPr>
        <w:tc>
          <w:tcPr>
            <w:tcW w:w="2561" w:type="dxa"/>
            <w:gridSpan w:val="3"/>
            <w:noWrap/>
            <w:vAlign w:val="center"/>
          </w:tcPr>
          <w:p w:rsidR="00F93B5D" w:rsidRDefault="00F93B5D" w:rsidP="00CB5DEA">
            <w:pPr>
              <w:spacing w:line="280" w:lineRule="exact"/>
              <w:jc w:val="center"/>
              <w:rPr>
                <w:rFonts w:ascii="仿宋_GB2312" w:eastAsia="仿宋_GB2312" w:cs="宋体" w:hint="eastAsia"/>
                <w:color w:val="000000"/>
                <w:kern w:val="0"/>
                <w:sz w:val="24"/>
              </w:rPr>
            </w:pPr>
            <w:r>
              <w:rPr>
                <w:rFonts w:ascii="仿宋_GB2312" w:eastAsia="仿宋_GB2312" w:cs="宋体" w:hint="eastAsia"/>
                <w:color w:val="000000"/>
                <w:kern w:val="0"/>
                <w:sz w:val="24"/>
              </w:rPr>
              <w:t>备   注</w:t>
            </w:r>
          </w:p>
        </w:tc>
        <w:tc>
          <w:tcPr>
            <w:tcW w:w="6336" w:type="dxa"/>
            <w:gridSpan w:val="7"/>
            <w:noWrap/>
            <w:vAlign w:val="center"/>
          </w:tcPr>
          <w:p w:rsidR="00F93B5D" w:rsidRDefault="00F93B5D" w:rsidP="00CB5DEA">
            <w:pPr>
              <w:spacing w:line="280" w:lineRule="exact"/>
              <w:rPr>
                <w:rFonts w:ascii="仿宋_GB2312" w:eastAsia="仿宋_GB2312" w:cs="宋体" w:hint="eastAsia"/>
                <w:color w:val="000000"/>
                <w:kern w:val="0"/>
                <w:sz w:val="24"/>
              </w:rPr>
            </w:pPr>
          </w:p>
        </w:tc>
      </w:tr>
    </w:tbl>
    <w:p w:rsidR="006A53A9" w:rsidRDefault="006A53A9"/>
    <w:sectPr w:rsidR="006A53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3A9" w:rsidRDefault="006A53A9" w:rsidP="00F93B5D">
      <w:r>
        <w:separator/>
      </w:r>
    </w:p>
  </w:endnote>
  <w:endnote w:type="continuationSeparator" w:id="1">
    <w:p w:rsidR="006A53A9" w:rsidRDefault="006A53A9" w:rsidP="00F93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3A9" w:rsidRDefault="006A53A9" w:rsidP="00F93B5D">
      <w:r>
        <w:separator/>
      </w:r>
    </w:p>
  </w:footnote>
  <w:footnote w:type="continuationSeparator" w:id="1">
    <w:p w:rsidR="006A53A9" w:rsidRDefault="006A53A9" w:rsidP="00F93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3B5D"/>
    <w:rsid w:val="006A53A9"/>
    <w:rsid w:val="00F93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3"/>
        <o:r id="V:Rule2" type="connector" idref="#_x0000_s2054"/>
        <o:r id="V:Rule3" type="connector" idref="#_x0000_s2061"/>
        <o:r id="V:Rule4" type="connector" idref="#_x0000_s2062"/>
        <o:r id="V:Rule5" type="connector" idref="#_x0000_s2063"/>
        <o:r id="V:Rule6" type="connector" idref="#_x0000_s2064"/>
        <o:r id="V:Rule7" type="connector" idref="#_x0000_s2065"/>
        <o:r id="V:Rule8" type="connector" idref="#_x0000_s2066"/>
        <o:r id="V:Rule9" type="connector" idref="#_x0000_s2067"/>
        <o:r id="V:Rule10" type="connector" idref="#_x0000_s2069"/>
        <o:r id="V:Rule11" type="connector" idref="#_x0000_s2070"/>
        <o:r id="V:Rule12" type="connector" idref="#_x0000_s2071"/>
        <o:r id="V:Rule13" type="connector" idref="#_x0000_s2072"/>
        <o:r id="V:Rule14" type="connector" idref="#_x0000_s2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B5D"/>
    <w:pPr>
      <w:widowControl w:val="0"/>
      <w:jc w:val="both"/>
    </w:pPr>
    <w:rPr>
      <w:rFonts w:ascii="Times New Roman" w:eastAsia="宋体" w:hAnsi="Times New Roman" w:cs="Droid San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3B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93B5D"/>
    <w:rPr>
      <w:sz w:val="18"/>
      <w:szCs w:val="18"/>
    </w:rPr>
  </w:style>
  <w:style w:type="paragraph" w:styleId="a4">
    <w:name w:val="footer"/>
    <w:basedOn w:val="a"/>
    <w:link w:val="Char0"/>
    <w:uiPriority w:val="99"/>
    <w:semiHidden/>
    <w:unhideWhenUsed/>
    <w:rsid w:val="00F93B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93B5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303</Words>
  <Characters>1728</Characters>
  <Application>Microsoft Office Word</Application>
  <DocSecurity>0</DocSecurity>
  <Lines>14</Lines>
  <Paragraphs>4</Paragraphs>
  <ScaleCrop>false</ScaleCrop>
  <Company>Sky123.Org</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行政审批科:向文华</dc:creator>
  <cp:keywords/>
  <dc:description/>
  <cp:lastModifiedBy>行政审批科:向文华</cp:lastModifiedBy>
  <cp:revision>2</cp:revision>
  <dcterms:created xsi:type="dcterms:W3CDTF">2020-11-11T01:54:00Z</dcterms:created>
  <dcterms:modified xsi:type="dcterms:W3CDTF">2020-11-11T01:54:00Z</dcterms:modified>
</cp:coreProperties>
</file>